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21651" w14:textId="77777777" w:rsidR="0044192F" w:rsidRPr="004C00D7" w:rsidRDefault="0044192F" w:rsidP="0044192F">
      <w:pPr>
        <w:tabs>
          <w:tab w:val="left" w:pos="1713"/>
        </w:tabs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C00D7">
        <w:rPr>
          <w:rFonts w:ascii="Arial" w:hAnsi="Arial" w:cs="Arial"/>
          <w:b/>
          <w:sz w:val="18"/>
          <w:szCs w:val="18"/>
        </w:rPr>
        <w:t>SAMSUN ÜNİVERSİTESİ</w:t>
      </w:r>
    </w:p>
    <w:p w14:paraId="2B6ED3EE" w14:textId="77777777" w:rsidR="0044192F" w:rsidRPr="004C00D7" w:rsidRDefault="0044192F" w:rsidP="0044192F">
      <w:pPr>
        <w:tabs>
          <w:tab w:val="left" w:pos="1713"/>
        </w:tabs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C00D7">
        <w:rPr>
          <w:rFonts w:ascii="Arial" w:hAnsi="Arial" w:cs="Arial"/>
          <w:b/>
          <w:sz w:val="18"/>
          <w:szCs w:val="18"/>
        </w:rPr>
        <w:t>PROJE OFİSİ</w:t>
      </w:r>
    </w:p>
    <w:p w14:paraId="55C51545" w14:textId="49B27236" w:rsidR="0044192F" w:rsidRPr="004C00D7" w:rsidRDefault="00572356" w:rsidP="0044192F">
      <w:pPr>
        <w:tabs>
          <w:tab w:val="left" w:pos="1713"/>
        </w:tabs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C00D7">
        <w:rPr>
          <w:rFonts w:ascii="Arial" w:hAnsi="Arial" w:cs="Arial"/>
          <w:b/>
          <w:sz w:val="18"/>
          <w:szCs w:val="18"/>
        </w:rPr>
        <w:t>BİLİMSEL ARAŞTIRMA PROJELERİ</w:t>
      </w:r>
    </w:p>
    <w:p w14:paraId="04CDE0AC" w14:textId="60DAD8D9" w:rsidR="0044192F" w:rsidRPr="004C00D7" w:rsidRDefault="004A21A9" w:rsidP="0044192F">
      <w:pPr>
        <w:tabs>
          <w:tab w:val="left" w:pos="1713"/>
        </w:tabs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</w:t>
      </w:r>
      <w:r w:rsidR="0088468D">
        <w:rPr>
          <w:rFonts w:ascii="Arial" w:hAnsi="Arial" w:cs="Arial"/>
          <w:b/>
          <w:sz w:val="18"/>
          <w:szCs w:val="18"/>
        </w:rPr>
        <w:t>2</w:t>
      </w:r>
      <w:r w:rsidR="001818E5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YILI I.</w:t>
      </w:r>
      <w:r w:rsidR="0044192F" w:rsidRPr="004C00D7">
        <w:rPr>
          <w:rFonts w:ascii="Arial" w:hAnsi="Arial" w:cs="Arial"/>
          <w:b/>
          <w:sz w:val="18"/>
          <w:szCs w:val="18"/>
        </w:rPr>
        <w:t xml:space="preserve"> DÖNEMİ ÇAĞRI METNİ</w:t>
      </w:r>
    </w:p>
    <w:p w14:paraId="6930C979" w14:textId="77777777" w:rsidR="0044192F" w:rsidRPr="004C00D7" w:rsidRDefault="0044192F" w:rsidP="0044192F">
      <w:pPr>
        <w:spacing w:line="240" w:lineRule="auto"/>
        <w:rPr>
          <w:rFonts w:ascii="Arial" w:hAnsi="Arial" w:cs="Arial"/>
          <w:sz w:val="18"/>
          <w:szCs w:val="18"/>
        </w:rPr>
      </w:pPr>
    </w:p>
    <w:p w14:paraId="10DCFDA0" w14:textId="67E570F6" w:rsidR="004C00D7" w:rsidRDefault="0044192F" w:rsidP="004C00D7">
      <w:pPr>
        <w:tabs>
          <w:tab w:val="left" w:pos="3828"/>
        </w:tabs>
        <w:spacing w:before="120" w:after="120" w:line="240" w:lineRule="auto"/>
        <w:rPr>
          <w:rFonts w:ascii="Arial" w:hAnsi="Arial" w:cs="Arial"/>
          <w:b/>
          <w:sz w:val="18"/>
          <w:szCs w:val="18"/>
        </w:rPr>
      </w:pPr>
      <w:r w:rsidRPr="004C00D7">
        <w:rPr>
          <w:rFonts w:ascii="Arial" w:hAnsi="Arial" w:cs="Arial"/>
          <w:b/>
          <w:sz w:val="18"/>
          <w:szCs w:val="18"/>
        </w:rPr>
        <w:t xml:space="preserve">Proje Başvuruları Başlangıç </w:t>
      </w:r>
      <w:r w:rsidR="004C00D7">
        <w:rPr>
          <w:rFonts w:ascii="Arial" w:hAnsi="Arial" w:cs="Arial"/>
          <w:b/>
          <w:sz w:val="18"/>
          <w:szCs w:val="18"/>
        </w:rPr>
        <w:t xml:space="preserve">– Bitiş Tarihleri </w:t>
      </w:r>
    </w:p>
    <w:p w14:paraId="141BFD7C" w14:textId="10D82FCD" w:rsidR="00A53C7C" w:rsidRPr="00A53C7C" w:rsidRDefault="00A53C7C" w:rsidP="00D959A2">
      <w:pPr>
        <w:tabs>
          <w:tab w:val="left" w:pos="3828"/>
        </w:tabs>
        <w:spacing w:before="120" w:after="0" w:line="240" w:lineRule="auto"/>
        <w:jc w:val="center"/>
        <w:rPr>
          <w:rFonts w:ascii="Arial" w:hAnsi="Arial" w:cs="Arial"/>
          <w:sz w:val="18"/>
          <w:szCs w:val="18"/>
        </w:rPr>
      </w:pPr>
      <w:r w:rsidRPr="00A53C7C">
        <w:rPr>
          <w:rFonts w:ascii="Arial" w:hAnsi="Arial" w:cs="Arial"/>
          <w:sz w:val="18"/>
          <w:szCs w:val="18"/>
        </w:rPr>
        <w:t>Tablo 1. Projelere ilişkin başvuru başlangıç ve bitiş tarihleri</w:t>
      </w:r>
    </w:p>
    <w:tbl>
      <w:tblPr>
        <w:tblStyle w:val="TabloKlavuzu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3231"/>
      </w:tblGrid>
      <w:tr w:rsidR="004C00D7" w:rsidRPr="004C00D7" w14:paraId="1B471729" w14:textId="77777777" w:rsidTr="006931D5">
        <w:trPr>
          <w:jc w:val="center"/>
        </w:trPr>
        <w:tc>
          <w:tcPr>
            <w:tcW w:w="5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C3423B" w14:textId="77777777" w:rsidR="004C00D7" w:rsidRPr="004C00D7" w:rsidRDefault="004C00D7" w:rsidP="006931D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C00D7">
              <w:rPr>
                <w:rFonts w:ascii="Arial" w:hAnsi="Arial" w:cs="Arial"/>
                <w:b/>
                <w:sz w:val="18"/>
                <w:szCs w:val="18"/>
              </w:rPr>
              <w:t>Proje Türü</w:t>
            </w:r>
          </w:p>
        </w:tc>
        <w:tc>
          <w:tcPr>
            <w:tcW w:w="32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D0B89D" w14:textId="4DABA605" w:rsidR="004C00D7" w:rsidRPr="004C00D7" w:rsidRDefault="004C00D7" w:rsidP="004C00D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0D7">
              <w:rPr>
                <w:rFonts w:ascii="Arial" w:hAnsi="Arial" w:cs="Arial"/>
                <w:b/>
                <w:sz w:val="18"/>
                <w:szCs w:val="18"/>
              </w:rPr>
              <w:t>Başvuru Başlangıç-Bitiş</w:t>
            </w:r>
          </w:p>
        </w:tc>
      </w:tr>
      <w:tr w:rsidR="004C00D7" w:rsidRPr="004C00D7" w14:paraId="177B5CBC" w14:textId="77777777" w:rsidTr="006931D5">
        <w:trPr>
          <w:jc w:val="center"/>
        </w:trPr>
        <w:tc>
          <w:tcPr>
            <w:tcW w:w="5159" w:type="dxa"/>
            <w:tcBorders>
              <w:top w:val="single" w:sz="18" w:space="0" w:color="auto"/>
            </w:tcBorders>
            <w:vAlign w:val="center"/>
          </w:tcPr>
          <w:p w14:paraId="1150353F" w14:textId="20C7A39D" w:rsidR="004C00D7" w:rsidRPr="004C00D7" w:rsidRDefault="004C00D7" w:rsidP="006931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C00D7">
              <w:rPr>
                <w:rFonts w:ascii="Arial" w:hAnsi="Arial" w:cs="Arial"/>
                <w:sz w:val="18"/>
                <w:szCs w:val="18"/>
              </w:rPr>
              <w:t>5501-</w:t>
            </w:r>
            <w:r w:rsidR="00F3785E">
              <w:rPr>
                <w:rFonts w:ascii="Arial" w:hAnsi="Arial" w:cs="Arial"/>
                <w:sz w:val="18"/>
                <w:szCs w:val="18"/>
              </w:rPr>
              <w:t>Bilimsel</w:t>
            </w:r>
            <w:r w:rsidRPr="003E51EB">
              <w:rPr>
                <w:rFonts w:ascii="Arial" w:hAnsi="Arial" w:cs="Arial"/>
                <w:sz w:val="18"/>
                <w:szCs w:val="18"/>
              </w:rPr>
              <w:t xml:space="preserve"> Araştırma</w:t>
            </w:r>
            <w:r w:rsidRPr="004C00D7">
              <w:rPr>
                <w:rFonts w:ascii="Arial" w:hAnsi="Arial" w:cs="Arial"/>
                <w:sz w:val="18"/>
                <w:szCs w:val="18"/>
              </w:rPr>
              <w:t xml:space="preserve"> Projeleri</w:t>
            </w:r>
          </w:p>
        </w:tc>
        <w:tc>
          <w:tcPr>
            <w:tcW w:w="3231" w:type="dxa"/>
            <w:tcBorders>
              <w:top w:val="single" w:sz="18" w:space="0" w:color="auto"/>
            </w:tcBorders>
            <w:vAlign w:val="center"/>
          </w:tcPr>
          <w:p w14:paraId="4D1771F3" w14:textId="308776F2" w:rsidR="004C00D7" w:rsidRPr="004A626C" w:rsidRDefault="00314D66" w:rsidP="003E51E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6C">
              <w:rPr>
                <w:rFonts w:ascii="Arial" w:hAnsi="Arial" w:cs="Arial"/>
                <w:sz w:val="18"/>
                <w:szCs w:val="18"/>
              </w:rPr>
              <w:t>21</w:t>
            </w:r>
            <w:r w:rsidR="004C00D7" w:rsidRPr="004A626C">
              <w:rPr>
                <w:rFonts w:ascii="Arial" w:hAnsi="Arial" w:cs="Arial"/>
                <w:sz w:val="18"/>
                <w:szCs w:val="18"/>
              </w:rPr>
              <w:t>.0</w:t>
            </w:r>
            <w:r w:rsidR="001818E5" w:rsidRPr="004A626C">
              <w:rPr>
                <w:rFonts w:ascii="Arial" w:hAnsi="Arial" w:cs="Arial"/>
                <w:sz w:val="18"/>
                <w:szCs w:val="18"/>
              </w:rPr>
              <w:t>6</w:t>
            </w:r>
            <w:r w:rsidR="004C00D7" w:rsidRPr="004A626C">
              <w:rPr>
                <w:rFonts w:ascii="Arial" w:hAnsi="Arial" w:cs="Arial"/>
                <w:sz w:val="18"/>
                <w:szCs w:val="18"/>
              </w:rPr>
              <w:t>.20</w:t>
            </w:r>
            <w:r w:rsidR="00541028" w:rsidRPr="004A626C">
              <w:rPr>
                <w:rFonts w:ascii="Arial" w:hAnsi="Arial" w:cs="Arial"/>
                <w:sz w:val="18"/>
                <w:szCs w:val="18"/>
              </w:rPr>
              <w:t>2</w:t>
            </w:r>
            <w:r w:rsidR="001818E5" w:rsidRPr="004A626C">
              <w:rPr>
                <w:rFonts w:ascii="Arial" w:hAnsi="Arial" w:cs="Arial"/>
                <w:sz w:val="18"/>
                <w:szCs w:val="18"/>
              </w:rPr>
              <w:t>1</w:t>
            </w:r>
            <w:r w:rsidR="004C00D7" w:rsidRPr="004A626C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4A626C" w:rsidRPr="004A626C">
              <w:rPr>
                <w:rFonts w:ascii="Arial" w:hAnsi="Arial" w:cs="Arial"/>
                <w:sz w:val="18"/>
                <w:szCs w:val="18"/>
              </w:rPr>
              <w:t xml:space="preserve"> 08.</w:t>
            </w:r>
            <w:r w:rsidR="001818E5" w:rsidRPr="004A626C">
              <w:rPr>
                <w:rFonts w:ascii="Arial" w:hAnsi="Arial" w:cs="Arial"/>
                <w:sz w:val="18"/>
                <w:szCs w:val="18"/>
              </w:rPr>
              <w:t>08</w:t>
            </w:r>
            <w:r w:rsidR="004C00D7" w:rsidRPr="004A626C">
              <w:rPr>
                <w:rFonts w:ascii="Arial" w:hAnsi="Arial" w:cs="Arial"/>
                <w:sz w:val="18"/>
                <w:szCs w:val="18"/>
              </w:rPr>
              <w:t>.20</w:t>
            </w:r>
            <w:r w:rsidR="00541028" w:rsidRPr="004A626C">
              <w:rPr>
                <w:rFonts w:ascii="Arial" w:hAnsi="Arial" w:cs="Arial"/>
                <w:sz w:val="18"/>
                <w:szCs w:val="18"/>
              </w:rPr>
              <w:t>2</w:t>
            </w:r>
            <w:r w:rsidR="001818E5" w:rsidRPr="004A62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C00D7" w:rsidRPr="004C00D7" w14:paraId="3AECAC31" w14:textId="77777777" w:rsidTr="006931D5">
        <w:trPr>
          <w:jc w:val="center"/>
        </w:trPr>
        <w:tc>
          <w:tcPr>
            <w:tcW w:w="5159" w:type="dxa"/>
            <w:vAlign w:val="center"/>
          </w:tcPr>
          <w:p w14:paraId="6FC70062" w14:textId="77777777" w:rsidR="004C00D7" w:rsidRPr="004C00D7" w:rsidRDefault="004C00D7" w:rsidP="006931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C00D7">
              <w:rPr>
                <w:rFonts w:ascii="Arial" w:hAnsi="Arial" w:cs="Arial"/>
                <w:sz w:val="18"/>
                <w:szCs w:val="18"/>
              </w:rPr>
              <w:t>5503-Lisansüstü Tez Projeleri</w:t>
            </w:r>
          </w:p>
        </w:tc>
        <w:tc>
          <w:tcPr>
            <w:tcW w:w="3231" w:type="dxa"/>
            <w:vAlign w:val="center"/>
          </w:tcPr>
          <w:p w14:paraId="40669847" w14:textId="2D5F23D6" w:rsidR="004C00D7" w:rsidRPr="004A626C" w:rsidRDefault="005B4DFD" w:rsidP="006931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6C">
              <w:rPr>
                <w:rFonts w:ascii="Arial" w:hAnsi="Arial" w:cs="Arial"/>
                <w:sz w:val="18"/>
                <w:szCs w:val="18"/>
              </w:rPr>
              <w:t>Sınırlama Yoktur</w:t>
            </w:r>
          </w:p>
        </w:tc>
      </w:tr>
      <w:tr w:rsidR="004C00D7" w:rsidRPr="004C00D7" w14:paraId="17A9DE38" w14:textId="77777777" w:rsidTr="0088468D">
        <w:trPr>
          <w:jc w:val="center"/>
        </w:trPr>
        <w:tc>
          <w:tcPr>
            <w:tcW w:w="5159" w:type="dxa"/>
            <w:shd w:val="clear" w:color="auto" w:fill="FFFFFF" w:themeFill="background1"/>
            <w:vAlign w:val="center"/>
          </w:tcPr>
          <w:p w14:paraId="2496A9D2" w14:textId="77777777" w:rsidR="004C00D7" w:rsidRPr="004C00D7" w:rsidRDefault="004C00D7" w:rsidP="006931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C00D7">
              <w:rPr>
                <w:rFonts w:ascii="Arial" w:hAnsi="Arial" w:cs="Arial"/>
                <w:sz w:val="18"/>
                <w:szCs w:val="18"/>
              </w:rPr>
              <w:t>5504-Araştırma Altyapı Projeleri</w:t>
            </w: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14:paraId="42FDA4D9" w14:textId="31FD773D" w:rsidR="004C00D7" w:rsidRPr="004A626C" w:rsidRDefault="004A626C" w:rsidP="006931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6C">
              <w:rPr>
                <w:rFonts w:ascii="Arial" w:hAnsi="Arial" w:cs="Arial"/>
                <w:sz w:val="18"/>
                <w:szCs w:val="18"/>
              </w:rPr>
              <w:t>21.06.2021 – 08.08.2021</w:t>
            </w:r>
          </w:p>
        </w:tc>
      </w:tr>
      <w:tr w:rsidR="004C00D7" w:rsidRPr="004C00D7" w14:paraId="2177D19B" w14:textId="77777777" w:rsidTr="006931D5">
        <w:trPr>
          <w:jc w:val="center"/>
        </w:trPr>
        <w:tc>
          <w:tcPr>
            <w:tcW w:w="5159" w:type="dxa"/>
            <w:vAlign w:val="center"/>
          </w:tcPr>
          <w:p w14:paraId="6ABEC576" w14:textId="77777777" w:rsidR="004C00D7" w:rsidRPr="004C00D7" w:rsidRDefault="004C00D7" w:rsidP="006931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C00D7">
              <w:rPr>
                <w:rFonts w:ascii="Arial" w:hAnsi="Arial" w:cs="Arial"/>
                <w:sz w:val="18"/>
                <w:szCs w:val="18"/>
              </w:rPr>
              <w:t>5505-Uluslararası Ortaklı Araştırma Projeleri</w:t>
            </w:r>
          </w:p>
        </w:tc>
        <w:tc>
          <w:tcPr>
            <w:tcW w:w="3231" w:type="dxa"/>
            <w:vAlign w:val="center"/>
          </w:tcPr>
          <w:p w14:paraId="33AA25C5" w14:textId="044DB1E7" w:rsidR="004C00D7" w:rsidRPr="004A626C" w:rsidRDefault="004A626C" w:rsidP="006931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6C">
              <w:rPr>
                <w:rFonts w:ascii="Arial" w:hAnsi="Arial" w:cs="Arial"/>
                <w:sz w:val="18"/>
                <w:szCs w:val="18"/>
              </w:rPr>
              <w:t>21.06.2021 – 08.08.2021</w:t>
            </w:r>
          </w:p>
        </w:tc>
      </w:tr>
      <w:tr w:rsidR="00DA5CAE" w:rsidRPr="004C00D7" w14:paraId="29EF2E56" w14:textId="77777777" w:rsidTr="006931D5">
        <w:trPr>
          <w:jc w:val="center"/>
        </w:trPr>
        <w:tc>
          <w:tcPr>
            <w:tcW w:w="5159" w:type="dxa"/>
            <w:tcBorders>
              <w:bottom w:val="single" w:sz="18" w:space="0" w:color="auto"/>
            </w:tcBorders>
            <w:vAlign w:val="center"/>
          </w:tcPr>
          <w:p w14:paraId="10C0E4BA" w14:textId="02B5BD9C" w:rsidR="00DA5CAE" w:rsidRPr="004C00D7" w:rsidRDefault="00DA5CAE" w:rsidP="00DA5CA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C00D7">
              <w:rPr>
                <w:rFonts w:ascii="Arial" w:hAnsi="Arial" w:cs="Arial"/>
                <w:sz w:val="18"/>
                <w:szCs w:val="18"/>
              </w:rPr>
              <w:t>5506-Ulusal Ortaklı Araştırma Projeleri</w:t>
            </w:r>
          </w:p>
        </w:tc>
        <w:tc>
          <w:tcPr>
            <w:tcW w:w="3231" w:type="dxa"/>
            <w:tcBorders>
              <w:bottom w:val="single" w:sz="18" w:space="0" w:color="auto"/>
            </w:tcBorders>
            <w:vAlign w:val="center"/>
          </w:tcPr>
          <w:p w14:paraId="531363F9" w14:textId="4B250FB4" w:rsidR="00DA5CAE" w:rsidRPr="004A626C" w:rsidRDefault="004A626C" w:rsidP="00DA5C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6C">
              <w:rPr>
                <w:rFonts w:ascii="Arial" w:hAnsi="Arial" w:cs="Arial"/>
                <w:sz w:val="18"/>
                <w:szCs w:val="18"/>
              </w:rPr>
              <w:t>21.06.2021 – 08.08.2021</w:t>
            </w:r>
          </w:p>
        </w:tc>
      </w:tr>
    </w:tbl>
    <w:p w14:paraId="6F885678" w14:textId="0C26961D" w:rsidR="005E74D6" w:rsidRDefault="005E74D6" w:rsidP="005E74D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5E74D6">
        <w:rPr>
          <w:rFonts w:ascii="Arial" w:hAnsi="Arial" w:cs="Arial"/>
          <w:b/>
          <w:bCs/>
          <w:sz w:val="18"/>
          <w:szCs w:val="18"/>
        </w:rPr>
        <w:t>Başvuruda Kullanılacak ve Teslim Edilecek Evraklar:</w:t>
      </w:r>
      <w:r w:rsidRPr="005E74D6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Proje Başvuru Formu, </w:t>
      </w:r>
      <w:r w:rsidRPr="001D3A0F">
        <w:rPr>
          <w:rFonts w:ascii="Arial" w:hAnsi="Arial" w:cs="Arial"/>
          <w:sz w:val="18"/>
          <w:szCs w:val="18"/>
        </w:rPr>
        <w:t>EK-1 İş Paketleri ve Çalışma Takvimi</w:t>
      </w:r>
      <w:r>
        <w:rPr>
          <w:rFonts w:ascii="Arial" w:hAnsi="Arial" w:cs="Arial"/>
          <w:sz w:val="18"/>
          <w:szCs w:val="18"/>
        </w:rPr>
        <w:t xml:space="preserve">, </w:t>
      </w:r>
      <w:r w:rsidRPr="001D3A0F">
        <w:rPr>
          <w:rFonts w:ascii="Arial" w:hAnsi="Arial" w:cs="Arial"/>
          <w:sz w:val="18"/>
          <w:szCs w:val="18"/>
        </w:rPr>
        <w:t>EK-2 Bütçe Formu</w:t>
      </w:r>
      <w:r>
        <w:rPr>
          <w:rFonts w:ascii="Arial" w:hAnsi="Arial" w:cs="Arial"/>
          <w:sz w:val="18"/>
          <w:szCs w:val="18"/>
        </w:rPr>
        <w:t>, Proforma Faturalar, Teknik Şartnameler (varsa), Etik Kurul Belgesi (gerekliyse)</w:t>
      </w:r>
      <w:r w:rsidR="00D770A0">
        <w:rPr>
          <w:rFonts w:ascii="Arial" w:hAnsi="Arial" w:cs="Arial"/>
          <w:sz w:val="18"/>
          <w:szCs w:val="18"/>
        </w:rPr>
        <w:t>.</w:t>
      </w:r>
    </w:p>
    <w:p w14:paraId="34FDF7D1" w14:textId="7351B539" w:rsidR="00541028" w:rsidRDefault="0044192F" w:rsidP="005E74D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4C00D7">
        <w:rPr>
          <w:rFonts w:ascii="Arial" w:hAnsi="Arial" w:cs="Arial"/>
          <w:b/>
          <w:sz w:val="18"/>
          <w:szCs w:val="18"/>
        </w:rPr>
        <w:t>Proje Başvuru Şekli</w:t>
      </w:r>
      <w:r w:rsidRPr="004C00D7">
        <w:rPr>
          <w:rFonts w:ascii="Arial" w:hAnsi="Arial" w:cs="Arial"/>
          <w:sz w:val="18"/>
          <w:szCs w:val="18"/>
        </w:rPr>
        <w:t>: 20</w:t>
      </w:r>
      <w:r w:rsidR="00541028">
        <w:rPr>
          <w:rFonts w:ascii="Arial" w:hAnsi="Arial" w:cs="Arial"/>
          <w:sz w:val="18"/>
          <w:szCs w:val="18"/>
        </w:rPr>
        <w:t>2</w:t>
      </w:r>
      <w:r w:rsidR="001818E5">
        <w:rPr>
          <w:rFonts w:ascii="Arial" w:hAnsi="Arial" w:cs="Arial"/>
          <w:sz w:val="18"/>
          <w:szCs w:val="18"/>
        </w:rPr>
        <w:t>1</w:t>
      </w:r>
      <w:r w:rsidRPr="004C00D7">
        <w:rPr>
          <w:rFonts w:ascii="Arial" w:hAnsi="Arial" w:cs="Arial"/>
          <w:sz w:val="18"/>
          <w:szCs w:val="18"/>
        </w:rPr>
        <w:t xml:space="preserve"> </w:t>
      </w:r>
      <w:r w:rsidR="00962F3A">
        <w:rPr>
          <w:rFonts w:ascii="Arial" w:hAnsi="Arial" w:cs="Arial"/>
          <w:sz w:val="18"/>
          <w:szCs w:val="18"/>
        </w:rPr>
        <w:t xml:space="preserve">yılı I. </w:t>
      </w:r>
      <w:r w:rsidRPr="004C00D7">
        <w:rPr>
          <w:rFonts w:ascii="Arial" w:hAnsi="Arial" w:cs="Arial"/>
          <w:sz w:val="18"/>
          <w:szCs w:val="18"/>
        </w:rPr>
        <w:t>dönemi proje başvuruları için hazırlanan evraklar</w:t>
      </w:r>
      <w:r w:rsidR="000E194B">
        <w:rPr>
          <w:rFonts w:ascii="Arial" w:hAnsi="Arial" w:cs="Arial"/>
          <w:sz w:val="18"/>
          <w:szCs w:val="18"/>
        </w:rPr>
        <w:t xml:space="preserve"> </w:t>
      </w:r>
      <w:r w:rsidR="00541028">
        <w:rPr>
          <w:rFonts w:ascii="Arial" w:hAnsi="Arial" w:cs="Arial"/>
          <w:sz w:val="18"/>
          <w:szCs w:val="18"/>
        </w:rPr>
        <w:t xml:space="preserve">EBYS üzerinden </w:t>
      </w:r>
      <w:r w:rsidR="008E2E4E">
        <w:rPr>
          <w:rFonts w:ascii="Arial" w:hAnsi="Arial" w:cs="Arial"/>
          <w:sz w:val="18"/>
          <w:szCs w:val="18"/>
        </w:rPr>
        <w:t xml:space="preserve">kurum amirinin (dekan/müdür) imzasıyla </w:t>
      </w:r>
      <w:r w:rsidR="00541028">
        <w:rPr>
          <w:rFonts w:ascii="Arial" w:hAnsi="Arial" w:cs="Arial"/>
          <w:sz w:val="18"/>
          <w:szCs w:val="18"/>
        </w:rPr>
        <w:t>Proje Ofisi’ne gönderilecektir.</w:t>
      </w:r>
      <w:r w:rsidR="00965974">
        <w:rPr>
          <w:rFonts w:ascii="Arial" w:hAnsi="Arial" w:cs="Arial"/>
          <w:sz w:val="18"/>
          <w:szCs w:val="18"/>
        </w:rPr>
        <w:t xml:space="preserve"> </w:t>
      </w:r>
      <w:r w:rsidR="008E2E4E">
        <w:rPr>
          <w:rFonts w:ascii="Arial" w:hAnsi="Arial" w:cs="Arial"/>
          <w:sz w:val="18"/>
          <w:szCs w:val="18"/>
        </w:rPr>
        <w:t>Proje başvuru formları ve diğer ekler EBYS üzerinden gönderilen yazıya ek olarak iliştirilecektir.</w:t>
      </w:r>
      <w:r w:rsidR="001818E5">
        <w:rPr>
          <w:rFonts w:ascii="Arial" w:hAnsi="Arial" w:cs="Arial"/>
          <w:sz w:val="18"/>
          <w:szCs w:val="18"/>
        </w:rPr>
        <w:t xml:space="preserve"> Fiziksel ortamda herhangi bir evrak teslimi yapılmayacaktır.</w:t>
      </w:r>
    </w:p>
    <w:p w14:paraId="30009AEF" w14:textId="77777777" w:rsidR="000E7E2C" w:rsidRDefault="00897CE1" w:rsidP="000E7E2C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Öncelikli Alanlar: </w:t>
      </w:r>
      <w:r w:rsidR="000E7E2C" w:rsidRPr="004C00D7">
        <w:rPr>
          <w:rFonts w:ascii="Arial" w:hAnsi="Arial" w:cs="Arial"/>
          <w:sz w:val="18"/>
          <w:szCs w:val="18"/>
        </w:rPr>
        <w:t>20</w:t>
      </w:r>
      <w:r w:rsidR="000E7E2C">
        <w:rPr>
          <w:rFonts w:ascii="Arial" w:hAnsi="Arial" w:cs="Arial"/>
          <w:sz w:val="18"/>
          <w:szCs w:val="18"/>
        </w:rPr>
        <w:t>21</w:t>
      </w:r>
      <w:r w:rsidR="000E7E2C" w:rsidRPr="004C00D7">
        <w:rPr>
          <w:rFonts w:ascii="Arial" w:hAnsi="Arial" w:cs="Arial"/>
          <w:sz w:val="18"/>
          <w:szCs w:val="18"/>
        </w:rPr>
        <w:t xml:space="preserve"> yılı </w:t>
      </w:r>
      <w:r w:rsidR="000E7E2C">
        <w:rPr>
          <w:rFonts w:ascii="Arial" w:hAnsi="Arial" w:cs="Arial"/>
          <w:sz w:val="18"/>
          <w:szCs w:val="18"/>
        </w:rPr>
        <w:t>I.</w:t>
      </w:r>
      <w:r w:rsidR="000E7E2C" w:rsidRPr="004C00D7">
        <w:rPr>
          <w:rFonts w:ascii="Arial" w:hAnsi="Arial" w:cs="Arial"/>
          <w:sz w:val="18"/>
          <w:szCs w:val="18"/>
        </w:rPr>
        <w:t xml:space="preserve"> dönemi projelerinin değerlendirmesinde </w:t>
      </w:r>
      <w:r w:rsidR="000E7E2C">
        <w:rPr>
          <w:rFonts w:ascii="Arial" w:hAnsi="Arial" w:cs="Arial"/>
          <w:sz w:val="18"/>
          <w:szCs w:val="18"/>
        </w:rPr>
        <w:t>TÜBİTAK tarafından 2021 yılı için</w:t>
      </w:r>
      <w:r w:rsidR="000E7E2C" w:rsidRPr="004C00D7">
        <w:rPr>
          <w:rFonts w:ascii="Arial" w:hAnsi="Arial" w:cs="Arial"/>
          <w:sz w:val="18"/>
          <w:szCs w:val="18"/>
        </w:rPr>
        <w:t xml:space="preserve"> belirtilen </w:t>
      </w:r>
      <w:r w:rsidR="000E7E2C" w:rsidRPr="000E7E2C">
        <w:rPr>
          <w:rFonts w:ascii="Arial" w:hAnsi="Arial" w:cs="Arial"/>
          <w:bCs/>
          <w:sz w:val="18"/>
          <w:szCs w:val="18"/>
        </w:rPr>
        <w:t xml:space="preserve">Öncelikli Ar-Ge ve Yenilik </w:t>
      </w:r>
      <w:proofErr w:type="spellStart"/>
      <w:r w:rsidR="000E7E2C" w:rsidRPr="000E7E2C">
        <w:rPr>
          <w:rFonts w:ascii="Arial" w:hAnsi="Arial" w:cs="Arial"/>
          <w:bCs/>
          <w:sz w:val="18"/>
          <w:szCs w:val="18"/>
        </w:rPr>
        <w:t>Konuları</w:t>
      </w:r>
      <w:r w:rsidR="000E7E2C">
        <w:rPr>
          <w:rFonts w:ascii="Arial" w:hAnsi="Arial" w:cs="Arial"/>
          <w:bCs/>
          <w:sz w:val="18"/>
          <w:szCs w:val="18"/>
        </w:rPr>
        <w:t>’ndaki</w:t>
      </w:r>
      <w:proofErr w:type="spellEnd"/>
      <w:r w:rsidR="000E7E2C">
        <w:rPr>
          <w:rFonts w:ascii="Arial" w:hAnsi="Arial" w:cs="Arial"/>
          <w:bCs/>
          <w:sz w:val="18"/>
          <w:szCs w:val="18"/>
        </w:rPr>
        <w:t xml:space="preserve"> </w:t>
      </w:r>
      <w:r w:rsidR="000E7E2C" w:rsidRPr="004C00D7">
        <w:rPr>
          <w:rFonts w:ascii="Arial" w:hAnsi="Arial" w:cs="Arial"/>
          <w:sz w:val="18"/>
          <w:szCs w:val="18"/>
        </w:rPr>
        <w:t>alanlara öncelik verilecektir.</w:t>
      </w:r>
      <w:r w:rsidR="000E7E2C">
        <w:rPr>
          <w:rFonts w:ascii="Arial" w:hAnsi="Arial" w:cs="Arial"/>
          <w:sz w:val="18"/>
          <w:szCs w:val="18"/>
        </w:rPr>
        <w:t xml:space="preserve"> </w:t>
      </w:r>
    </w:p>
    <w:p w14:paraId="15A1C1AF" w14:textId="5C88CC1D" w:rsidR="000E7E2C" w:rsidRDefault="000E7E2C" w:rsidP="000E7E2C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İlgili alanlara şu linkten ulaşılabilir:</w:t>
      </w:r>
      <w:r w:rsidRPr="000E7E2C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3D5AEE">
          <w:rPr>
            <w:rStyle w:val="Kpr"/>
            <w:rFonts w:ascii="Arial" w:hAnsi="Arial" w:cs="Arial"/>
            <w:sz w:val="18"/>
            <w:szCs w:val="18"/>
          </w:rPr>
          <w:t>https://www.tubitak.gov.tr/sites/default/files/21566/tubitak_cp2021.pdf</w:t>
        </w:r>
      </w:hyperlink>
    </w:p>
    <w:p w14:paraId="070B4D2E" w14:textId="77777777" w:rsidR="000E7E2C" w:rsidRDefault="000E7E2C" w:rsidP="000E7E2C">
      <w:pPr>
        <w:spacing w:before="120"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C00D7">
        <w:rPr>
          <w:rFonts w:ascii="Arial" w:hAnsi="Arial" w:cs="Arial"/>
          <w:sz w:val="18"/>
          <w:szCs w:val="18"/>
        </w:rPr>
        <w:t xml:space="preserve">Ayrıntılı bilgi için </w:t>
      </w:r>
      <w:r>
        <w:rPr>
          <w:rFonts w:ascii="Arial" w:hAnsi="Arial" w:cs="Arial"/>
          <w:b/>
          <w:sz w:val="18"/>
          <w:szCs w:val="18"/>
        </w:rPr>
        <w:t>projeofisi</w:t>
      </w:r>
      <w:r w:rsidRPr="004C00D7">
        <w:rPr>
          <w:rFonts w:ascii="Arial" w:hAnsi="Arial" w:cs="Arial"/>
          <w:b/>
          <w:sz w:val="18"/>
          <w:szCs w:val="18"/>
        </w:rPr>
        <w:t xml:space="preserve">.samsun.edu.tr </w:t>
      </w:r>
      <w:r w:rsidRPr="004C00D7">
        <w:rPr>
          <w:rFonts w:ascii="Arial" w:hAnsi="Arial" w:cs="Arial"/>
          <w:sz w:val="18"/>
          <w:szCs w:val="18"/>
        </w:rPr>
        <w:t>web sitesini inceleyebilirsiniz.</w:t>
      </w:r>
      <w:r w:rsidRPr="004C00D7">
        <w:rPr>
          <w:rFonts w:ascii="Arial" w:hAnsi="Arial" w:cs="Arial"/>
          <w:b/>
          <w:sz w:val="18"/>
          <w:szCs w:val="18"/>
        </w:rPr>
        <w:t xml:space="preserve"> </w:t>
      </w:r>
    </w:p>
    <w:p w14:paraId="02F8E655" w14:textId="6AD94F93" w:rsidR="0044192F" w:rsidRPr="004C00D7" w:rsidRDefault="0044192F" w:rsidP="0044192F">
      <w:pPr>
        <w:spacing w:before="120" w:after="12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C00D7">
        <w:rPr>
          <w:rFonts w:ascii="Arial" w:hAnsi="Arial" w:cs="Arial"/>
          <w:b/>
          <w:sz w:val="18"/>
          <w:szCs w:val="18"/>
          <w:u w:val="single"/>
        </w:rPr>
        <w:t>Proje Başvurusu İçin Yardımcı Bilgiler</w:t>
      </w:r>
    </w:p>
    <w:p w14:paraId="21A90F4A" w14:textId="0B227A6B" w:rsidR="0044192F" w:rsidRPr="004C00D7" w:rsidRDefault="0044192F" w:rsidP="0044192F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4C00D7">
        <w:rPr>
          <w:rFonts w:ascii="Arial" w:hAnsi="Arial" w:cs="Arial"/>
          <w:b/>
          <w:i/>
          <w:sz w:val="18"/>
          <w:szCs w:val="18"/>
        </w:rPr>
        <w:t>Proje Alanı:</w:t>
      </w:r>
      <w:r w:rsidRPr="004C00D7">
        <w:rPr>
          <w:rFonts w:ascii="Arial" w:hAnsi="Arial" w:cs="Arial"/>
          <w:sz w:val="18"/>
          <w:szCs w:val="18"/>
        </w:rPr>
        <w:t xml:space="preserve"> Proje önerisinin Fen, Sağlık ve Sosyal Bilim alanlarından hangisine ait olduğu belirtilmelidir.</w:t>
      </w:r>
    </w:p>
    <w:p w14:paraId="6E5C039D" w14:textId="5BFDD643" w:rsidR="0044192F" w:rsidRPr="004C00D7" w:rsidRDefault="0044192F" w:rsidP="0044192F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4C00D7">
        <w:rPr>
          <w:rFonts w:ascii="Arial" w:hAnsi="Arial" w:cs="Arial"/>
          <w:b/>
          <w:i/>
          <w:sz w:val="18"/>
          <w:szCs w:val="18"/>
        </w:rPr>
        <w:t>Proje Süresi:</w:t>
      </w:r>
      <w:r w:rsidRPr="004C00D7">
        <w:rPr>
          <w:rFonts w:ascii="Arial" w:hAnsi="Arial" w:cs="Arial"/>
          <w:sz w:val="18"/>
          <w:szCs w:val="18"/>
        </w:rPr>
        <w:t xml:space="preserve"> Proje süresi ek süre dahil en çok </w:t>
      </w:r>
      <w:r w:rsidR="00DD5533">
        <w:rPr>
          <w:rFonts w:ascii="Arial" w:hAnsi="Arial" w:cs="Arial"/>
          <w:sz w:val="18"/>
          <w:szCs w:val="18"/>
        </w:rPr>
        <w:t>36 (</w:t>
      </w:r>
      <w:r w:rsidRPr="004C00D7">
        <w:rPr>
          <w:rFonts w:ascii="Arial" w:hAnsi="Arial" w:cs="Arial"/>
          <w:sz w:val="18"/>
          <w:szCs w:val="18"/>
        </w:rPr>
        <w:t>otuz altı</w:t>
      </w:r>
      <w:r w:rsidR="00DD5533">
        <w:rPr>
          <w:rFonts w:ascii="Arial" w:hAnsi="Arial" w:cs="Arial"/>
          <w:sz w:val="18"/>
          <w:szCs w:val="18"/>
        </w:rPr>
        <w:t>)</w:t>
      </w:r>
      <w:r w:rsidRPr="004C00D7">
        <w:rPr>
          <w:rFonts w:ascii="Arial" w:hAnsi="Arial" w:cs="Arial"/>
          <w:sz w:val="18"/>
          <w:szCs w:val="18"/>
        </w:rPr>
        <w:t xml:space="preserve"> ay içinde tamamlanır. </w:t>
      </w:r>
      <w:r w:rsidR="00DD5533">
        <w:rPr>
          <w:rFonts w:ascii="Arial" w:hAnsi="Arial" w:cs="Arial"/>
          <w:sz w:val="18"/>
          <w:szCs w:val="18"/>
        </w:rPr>
        <w:t xml:space="preserve">Bu nedenle teklif edilen projelerin maksimum süresi 24 (yirmi dört) ay olmalıdır. </w:t>
      </w:r>
      <w:r w:rsidRPr="004C00D7">
        <w:rPr>
          <w:rFonts w:ascii="Arial" w:hAnsi="Arial" w:cs="Arial"/>
          <w:sz w:val="18"/>
          <w:szCs w:val="18"/>
        </w:rPr>
        <w:t xml:space="preserve">Projenin değerlendirilme süresi de dikkate alınarak, başlama ve bitiş tarihleri belirtilmelidir. (Proje değerlendirme süresi </w:t>
      </w:r>
      <w:r w:rsidR="00541028">
        <w:rPr>
          <w:rFonts w:ascii="Arial" w:hAnsi="Arial" w:cs="Arial"/>
          <w:sz w:val="18"/>
          <w:szCs w:val="18"/>
        </w:rPr>
        <w:t xml:space="preserve">en fazla </w:t>
      </w:r>
      <w:r w:rsidRPr="004C00D7">
        <w:rPr>
          <w:rFonts w:ascii="Arial" w:hAnsi="Arial" w:cs="Arial"/>
          <w:sz w:val="18"/>
          <w:szCs w:val="18"/>
        </w:rPr>
        <w:t>3 ay sürecektir.)</w:t>
      </w:r>
    </w:p>
    <w:p w14:paraId="5B0391A6" w14:textId="6DB6D190" w:rsidR="0044192F" w:rsidRPr="004C00D7" w:rsidRDefault="0044192F" w:rsidP="0044192F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4C00D7">
        <w:rPr>
          <w:rFonts w:ascii="Arial" w:hAnsi="Arial" w:cs="Arial"/>
          <w:b/>
          <w:i/>
          <w:sz w:val="18"/>
          <w:szCs w:val="18"/>
        </w:rPr>
        <w:t>Proje Ekibi:</w:t>
      </w:r>
      <w:r w:rsidRPr="004C00D7">
        <w:rPr>
          <w:rFonts w:ascii="Arial" w:hAnsi="Arial" w:cs="Arial"/>
          <w:sz w:val="18"/>
          <w:szCs w:val="18"/>
        </w:rPr>
        <w:t xml:space="preserve"> Proje yürütücüsü ve araştırmacının adı, soyadı, unvanı ve akademik birimi ile projedeki görev</w:t>
      </w:r>
      <w:r w:rsidR="00070CA9" w:rsidRPr="004C00D7">
        <w:rPr>
          <w:rFonts w:ascii="Arial" w:hAnsi="Arial" w:cs="Arial"/>
          <w:sz w:val="18"/>
          <w:szCs w:val="18"/>
        </w:rPr>
        <w:t xml:space="preserve">lerinin tanımı belirtilmelidir. </w:t>
      </w:r>
      <w:r w:rsidRPr="004C00D7">
        <w:rPr>
          <w:rFonts w:ascii="Arial" w:hAnsi="Arial" w:cs="Arial"/>
          <w:sz w:val="18"/>
          <w:szCs w:val="18"/>
        </w:rPr>
        <w:t>Yürütücü dışındaki araştırmacılar, Samsun Üniversitesi mensubu olmayabilir.</w:t>
      </w:r>
    </w:p>
    <w:p w14:paraId="32F771A3" w14:textId="77777777" w:rsidR="0044192F" w:rsidRPr="004C00D7" w:rsidRDefault="0044192F" w:rsidP="0044192F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4C00D7">
        <w:rPr>
          <w:rFonts w:ascii="Arial" w:hAnsi="Arial" w:cs="Arial"/>
          <w:b/>
          <w:i/>
          <w:sz w:val="18"/>
          <w:szCs w:val="18"/>
        </w:rPr>
        <w:t>Projeyi Destekleyen Diğer Kuruluşlar:</w:t>
      </w:r>
      <w:r w:rsidRPr="004C00D7">
        <w:rPr>
          <w:rFonts w:ascii="Arial" w:hAnsi="Arial" w:cs="Arial"/>
          <w:sz w:val="18"/>
          <w:szCs w:val="18"/>
        </w:rPr>
        <w:t xml:space="preserve"> BAP dışında projeye destek verecek diğer kuruluşlar varsa adları ve sağlayacakları destek miktarı belirtilmelidir.</w:t>
      </w:r>
    </w:p>
    <w:p w14:paraId="59CF3602" w14:textId="018EF382" w:rsidR="0044192F" w:rsidRDefault="0044192F" w:rsidP="0044192F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4C00D7">
        <w:rPr>
          <w:rFonts w:ascii="Arial" w:hAnsi="Arial" w:cs="Arial"/>
          <w:b/>
          <w:i/>
          <w:sz w:val="18"/>
          <w:szCs w:val="18"/>
        </w:rPr>
        <w:t>Proje Bütçesi:</w:t>
      </w:r>
      <w:r w:rsidRPr="004C00D7">
        <w:rPr>
          <w:rFonts w:ascii="Arial" w:hAnsi="Arial" w:cs="Arial"/>
          <w:sz w:val="18"/>
          <w:szCs w:val="18"/>
        </w:rPr>
        <w:t xml:space="preserve"> Çalışma planına göre yolluk giderleri, hizmet alımları, </w:t>
      </w:r>
      <w:r w:rsidR="00393C31" w:rsidRPr="004C00D7">
        <w:rPr>
          <w:rFonts w:ascii="Arial" w:hAnsi="Arial" w:cs="Arial"/>
          <w:sz w:val="18"/>
          <w:szCs w:val="18"/>
        </w:rPr>
        <w:t xml:space="preserve">sarf </w:t>
      </w:r>
      <w:r w:rsidRPr="004C00D7">
        <w:rPr>
          <w:rFonts w:ascii="Arial" w:hAnsi="Arial" w:cs="Arial"/>
          <w:sz w:val="18"/>
          <w:szCs w:val="18"/>
        </w:rPr>
        <w:t>malzeme alımlar</w:t>
      </w:r>
      <w:r w:rsidR="00393C31" w:rsidRPr="004C00D7">
        <w:rPr>
          <w:rFonts w:ascii="Arial" w:hAnsi="Arial" w:cs="Arial"/>
          <w:sz w:val="18"/>
          <w:szCs w:val="18"/>
        </w:rPr>
        <w:t xml:space="preserve">ı, makine ve teçhizat alımları </w:t>
      </w:r>
      <w:r w:rsidRPr="004C00D7">
        <w:rPr>
          <w:rFonts w:ascii="Arial" w:hAnsi="Arial" w:cs="Arial"/>
          <w:sz w:val="18"/>
          <w:szCs w:val="18"/>
        </w:rPr>
        <w:t>ile toplam bütçe tutarı belirtilmelidir. Bu nedenle Ek-2 Bütçe Formu eksiksiz doldurulmalıdır.</w:t>
      </w:r>
    </w:p>
    <w:p w14:paraId="7D57C29D" w14:textId="1DAB455A" w:rsidR="0044192F" w:rsidRPr="004C00D7" w:rsidRDefault="0044192F" w:rsidP="0044192F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4C00D7">
        <w:rPr>
          <w:rFonts w:ascii="Arial" w:hAnsi="Arial" w:cs="Arial"/>
          <w:sz w:val="18"/>
          <w:szCs w:val="18"/>
        </w:rPr>
        <w:t xml:space="preserve">Proje bütçesi hazırlarken </w:t>
      </w:r>
      <w:r w:rsidR="003E51EB">
        <w:rPr>
          <w:rFonts w:ascii="Arial" w:hAnsi="Arial" w:cs="Arial"/>
          <w:sz w:val="18"/>
          <w:szCs w:val="18"/>
        </w:rPr>
        <w:t>20</w:t>
      </w:r>
      <w:r w:rsidR="00541028">
        <w:rPr>
          <w:rFonts w:ascii="Arial" w:hAnsi="Arial" w:cs="Arial"/>
          <w:sz w:val="18"/>
          <w:szCs w:val="18"/>
        </w:rPr>
        <w:t>2</w:t>
      </w:r>
      <w:r w:rsidR="00DD5533">
        <w:rPr>
          <w:rFonts w:ascii="Arial" w:hAnsi="Arial" w:cs="Arial"/>
          <w:sz w:val="18"/>
          <w:szCs w:val="18"/>
        </w:rPr>
        <w:t>1</w:t>
      </w:r>
      <w:r w:rsidR="00541028">
        <w:rPr>
          <w:rFonts w:ascii="Arial" w:hAnsi="Arial" w:cs="Arial"/>
          <w:sz w:val="18"/>
          <w:szCs w:val="18"/>
        </w:rPr>
        <w:t>-1</w:t>
      </w:r>
      <w:r w:rsidR="00137A51" w:rsidRPr="004C00D7">
        <w:rPr>
          <w:rFonts w:ascii="Arial" w:hAnsi="Arial" w:cs="Arial"/>
          <w:sz w:val="18"/>
          <w:szCs w:val="18"/>
        </w:rPr>
        <w:t xml:space="preserve"> sayılı </w:t>
      </w:r>
      <w:r w:rsidR="00795E27">
        <w:rPr>
          <w:rFonts w:ascii="Arial" w:hAnsi="Arial" w:cs="Arial"/>
          <w:sz w:val="18"/>
          <w:szCs w:val="18"/>
        </w:rPr>
        <w:t>komisyon kararları</w:t>
      </w:r>
      <w:r w:rsidRPr="004C00D7">
        <w:rPr>
          <w:rFonts w:ascii="Arial" w:hAnsi="Arial" w:cs="Arial"/>
          <w:sz w:val="18"/>
          <w:szCs w:val="18"/>
        </w:rPr>
        <w:t xml:space="preserve"> </w:t>
      </w:r>
      <w:r w:rsidRPr="003E51EB">
        <w:rPr>
          <w:rFonts w:ascii="Arial" w:hAnsi="Arial" w:cs="Arial"/>
          <w:sz w:val="18"/>
          <w:szCs w:val="18"/>
        </w:rPr>
        <w:t xml:space="preserve">gereği aşağıdaki </w:t>
      </w:r>
      <w:r w:rsidR="00833FF6">
        <w:rPr>
          <w:rFonts w:ascii="Arial" w:hAnsi="Arial" w:cs="Arial"/>
          <w:sz w:val="18"/>
          <w:szCs w:val="18"/>
        </w:rPr>
        <w:t>7</w:t>
      </w:r>
      <w:r w:rsidRPr="003E51EB">
        <w:rPr>
          <w:rFonts w:ascii="Arial" w:hAnsi="Arial" w:cs="Arial"/>
          <w:sz w:val="18"/>
          <w:szCs w:val="18"/>
        </w:rPr>
        <w:t xml:space="preserve"> husus</w:t>
      </w:r>
      <w:r w:rsidRPr="004C00D7">
        <w:rPr>
          <w:rFonts w:ascii="Arial" w:hAnsi="Arial" w:cs="Arial"/>
          <w:sz w:val="18"/>
          <w:szCs w:val="18"/>
        </w:rPr>
        <w:t xml:space="preserve"> </w:t>
      </w:r>
      <w:r w:rsidRPr="005B4DFD">
        <w:rPr>
          <w:rFonts w:ascii="Arial" w:hAnsi="Arial" w:cs="Arial"/>
          <w:b/>
          <w:bCs/>
          <w:sz w:val="18"/>
          <w:szCs w:val="18"/>
          <w:u w:val="single"/>
        </w:rPr>
        <w:t>dikkate alınmalıdır</w:t>
      </w:r>
      <w:r w:rsidRPr="005B4DFD">
        <w:rPr>
          <w:rFonts w:ascii="Arial" w:hAnsi="Arial" w:cs="Arial"/>
          <w:b/>
          <w:bCs/>
          <w:sz w:val="18"/>
          <w:szCs w:val="18"/>
        </w:rPr>
        <w:t>.</w:t>
      </w:r>
      <w:r w:rsidRPr="004C00D7">
        <w:rPr>
          <w:rFonts w:ascii="Arial" w:hAnsi="Arial" w:cs="Arial"/>
          <w:sz w:val="18"/>
          <w:szCs w:val="18"/>
        </w:rPr>
        <w:t xml:space="preserve"> </w:t>
      </w:r>
    </w:p>
    <w:p w14:paraId="2AD203B6" w14:textId="7B658593" w:rsidR="0044192F" w:rsidRPr="004A626C" w:rsidRDefault="0044192F" w:rsidP="007B71BA">
      <w:pPr>
        <w:pStyle w:val="ListeParagraf"/>
        <w:numPr>
          <w:ilvl w:val="0"/>
          <w:numId w:val="1"/>
        </w:numPr>
        <w:spacing w:after="60" w:line="240" w:lineRule="auto"/>
        <w:ind w:left="340" w:hanging="357"/>
        <w:contextualSpacing w:val="0"/>
        <w:jc w:val="both"/>
        <w:rPr>
          <w:rFonts w:ascii="Arial" w:hAnsi="Arial" w:cs="Arial"/>
          <w:sz w:val="18"/>
          <w:szCs w:val="18"/>
          <w:lang w:eastAsia="tr-TR"/>
        </w:rPr>
      </w:pPr>
      <w:r w:rsidRPr="004A626C">
        <w:rPr>
          <w:rFonts w:ascii="Arial" w:hAnsi="Arial" w:cs="Arial"/>
          <w:sz w:val="18"/>
          <w:szCs w:val="18"/>
        </w:rPr>
        <w:t xml:space="preserve">Proje Başvurusunda teslim edilecek olan Ek-2 Bütçe Formunda belirtilen </w:t>
      </w:r>
      <w:r w:rsidRPr="004A626C">
        <w:rPr>
          <w:rFonts w:ascii="Arial" w:hAnsi="Arial" w:cs="Arial"/>
          <w:b/>
          <w:sz w:val="18"/>
          <w:szCs w:val="18"/>
        </w:rPr>
        <w:t>Makine-Teçhiz</w:t>
      </w:r>
      <w:r w:rsidR="00393C31" w:rsidRPr="004A626C">
        <w:rPr>
          <w:rFonts w:ascii="Arial" w:hAnsi="Arial" w:cs="Arial"/>
          <w:b/>
          <w:sz w:val="18"/>
          <w:szCs w:val="18"/>
        </w:rPr>
        <w:t xml:space="preserve">at, Sarf Malzeme, Hizmet Alımı </w:t>
      </w:r>
      <w:r w:rsidRPr="004A626C">
        <w:rPr>
          <w:rFonts w:ascii="Arial" w:hAnsi="Arial" w:cs="Arial"/>
          <w:b/>
          <w:sz w:val="18"/>
          <w:szCs w:val="18"/>
        </w:rPr>
        <w:t>ve Seyahat Gideri</w:t>
      </w:r>
      <w:r w:rsidRPr="004A626C">
        <w:rPr>
          <w:rFonts w:ascii="Arial" w:hAnsi="Arial" w:cs="Arial"/>
          <w:sz w:val="18"/>
          <w:szCs w:val="18"/>
        </w:rPr>
        <w:t xml:space="preserve"> harcama kalemlerinin gerekçelendirilmesi gerekmektedir. Harcama kalemleri gerekçelendirilmeyen proje tekli</w:t>
      </w:r>
      <w:r w:rsidR="00304F3C" w:rsidRPr="004A626C">
        <w:rPr>
          <w:rFonts w:ascii="Arial" w:hAnsi="Arial" w:cs="Arial"/>
          <w:sz w:val="18"/>
          <w:szCs w:val="18"/>
        </w:rPr>
        <w:t>fleri değerlendirilmeye alınmayaca</w:t>
      </w:r>
      <w:r w:rsidR="00CA3DE9" w:rsidRPr="004A626C">
        <w:rPr>
          <w:rFonts w:ascii="Arial" w:hAnsi="Arial" w:cs="Arial"/>
          <w:sz w:val="18"/>
          <w:szCs w:val="18"/>
        </w:rPr>
        <w:t>k</w:t>
      </w:r>
      <w:r w:rsidR="00304F3C" w:rsidRPr="004A626C">
        <w:rPr>
          <w:rFonts w:ascii="Arial" w:hAnsi="Arial" w:cs="Arial"/>
          <w:sz w:val="18"/>
          <w:szCs w:val="18"/>
        </w:rPr>
        <w:t>t</w:t>
      </w:r>
      <w:r w:rsidRPr="004A626C">
        <w:rPr>
          <w:rFonts w:ascii="Arial" w:hAnsi="Arial" w:cs="Arial"/>
          <w:sz w:val="18"/>
          <w:szCs w:val="18"/>
        </w:rPr>
        <w:t>ır.</w:t>
      </w:r>
      <w:r w:rsidRPr="004A626C">
        <w:rPr>
          <w:rStyle w:val="apple-converted-space"/>
          <w:rFonts w:ascii="Arial" w:hAnsi="Arial" w:cs="Arial"/>
          <w:sz w:val="18"/>
          <w:szCs w:val="18"/>
        </w:rPr>
        <w:t> </w:t>
      </w:r>
      <w:r w:rsidR="003E51EB" w:rsidRPr="004A626C">
        <w:rPr>
          <w:rStyle w:val="apple-converted-space"/>
          <w:rFonts w:ascii="Arial" w:hAnsi="Arial" w:cs="Arial"/>
          <w:sz w:val="18"/>
          <w:szCs w:val="18"/>
        </w:rPr>
        <w:t xml:space="preserve">Ayrıca </w:t>
      </w:r>
      <w:r w:rsidR="00DD5533" w:rsidRPr="004A626C">
        <w:rPr>
          <w:rFonts w:ascii="Arial" w:hAnsi="Arial" w:cs="Arial"/>
          <w:sz w:val="18"/>
          <w:szCs w:val="18"/>
          <w:lang w:eastAsia="tr-TR"/>
        </w:rPr>
        <w:t>p</w:t>
      </w:r>
      <w:r w:rsidR="003E51EB" w:rsidRPr="004A626C">
        <w:rPr>
          <w:rFonts w:ascii="Arial" w:hAnsi="Arial" w:cs="Arial"/>
          <w:sz w:val="18"/>
          <w:szCs w:val="18"/>
          <w:lang w:eastAsia="tr-TR"/>
        </w:rPr>
        <w:t>roje sahipleri projelerinde belirtecekleri harcama kalemlerini uygun bütçe fasıllarında belirtmelidir</w:t>
      </w:r>
      <w:r w:rsidR="00541028" w:rsidRPr="004A626C">
        <w:rPr>
          <w:rFonts w:ascii="Arial" w:hAnsi="Arial" w:cs="Arial"/>
          <w:sz w:val="18"/>
          <w:szCs w:val="18"/>
          <w:lang w:eastAsia="tr-TR"/>
        </w:rPr>
        <w:t>ler.</w:t>
      </w:r>
    </w:p>
    <w:p w14:paraId="19927E5F" w14:textId="3F355F2B" w:rsidR="00070CA9" w:rsidRPr="004A626C" w:rsidRDefault="00070CA9" w:rsidP="007B71BA">
      <w:pPr>
        <w:pStyle w:val="ListeParagraf"/>
        <w:numPr>
          <w:ilvl w:val="0"/>
          <w:numId w:val="1"/>
        </w:numPr>
        <w:spacing w:after="60" w:line="240" w:lineRule="auto"/>
        <w:ind w:left="340" w:hanging="357"/>
        <w:contextualSpacing w:val="0"/>
        <w:jc w:val="both"/>
        <w:rPr>
          <w:rFonts w:ascii="Arial" w:hAnsi="Arial" w:cs="Arial"/>
          <w:sz w:val="18"/>
          <w:szCs w:val="18"/>
          <w:lang w:eastAsia="tr-TR"/>
        </w:rPr>
      </w:pPr>
      <w:r w:rsidRPr="004A626C">
        <w:rPr>
          <w:rFonts w:ascii="Arial" w:hAnsi="Arial" w:cs="Arial"/>
          <w:sz w:val="18"/>
          <w:szCs w:val="18"/>
          <w:lang w:eastAsia="tr-TR"/>
        </w:rPr>
        <w:t xml:space="preserve">Projelerde yardımcı personel </w:t>
      </w:r>
      <w:r w:rsidR="00304F3C" w:rsidRPr="004A626C">
        <w:rPr>
          <w:rFonts w:ascii="Arial" w:hAnsi="Arial" w:cs="Arial"/>
          <w:sz w:val="18"/>
          <w:szCs w:val="18"/>
          <w:lang w:eastAsia="tr-TR"/>
        </w:rPr>
        <w:t>ve/</w:t>
      </w:r>
      <w:r w:rsidRPr="004A626C">
        <w:rPr>
          <w:rFonts w:ascii="Arial" w:hAnsi="Arial" w:cs="Arial"/>
          <w:sz w:val="18"/>
          <w:szCs w:val="18"/>
          <w:lang w:eastAsia="tr-TR"/>
        </w:rPr>
        <w:t xml:space="preserve">veya </w:t>
      </w:r>
      <w:proofErr w:type="spellStart"/>
      <w:r w:rsidRPr="004A626C">
        <w:rPr>
          <w:rFonts w:ascii="Arial" w:hAnsi="Arial" w:cs="Arial"/>
          <w:sz w:val="18"/>
          <w:szCs w:val="18"/>
          <w:lang w:eastAsia="tr-TR"/>
        </w:rPr>
        <w:t>bursiyerler</w:t>
      </w:r>
      <w:proofErr w:type="spellEnd"/>
      <w:r w:rsidRPr="004A626C">
        <w:rPr>
          <w:rFonts w:ascii="Arial" w:hAnsi="Arial" w:cs="Arial"/>
          <w:sz w:val="18"/>
          <w:szCs w:val="18"/>
          <w:lang w:eastAsia="tr-TR"/>
        </w:rPr>
        <w:t xml:space="preserve"> için yazılan harcama kalemleri </w:t>
      </w:r>
      <w:r w:rsidRPr="004A626C">
        <w:rPr>
          <w:rFonts w:ascii="Arial" w:hAnsi="Arial" w:cs="Arial"/>
          <w:b/>
          <w:bCs/>
          <w:sz w:val="18"/>
          <w:szCs w:val="18"/>
          <w:u w:val="single"/>
          <w:lang w:eastAsia="tr-TR"/>
        </w:rPr>
        <w:t>desteklenmeyecektir</w:t>
      </w:r>
      <w:r w:rsidRPr="004A626C">
        <w:rPr>
          <w:rFonts w:ascii="Arial" w:hAnsi="Arial" w:cs="Arial"/>
          <w:sz w:val="18"/>
          <w:szCs w:val="18"/>
          <w:lang w:eastAsia="tr-TR"/>
        </w:rPr>
        <w:t>.</w:t>
      </w:r>
    </w:p>
    <w:p w14:paraId="396EEA9E" w14:textId="36CDF6DC" w:rsidR="00070CA9" w:rsidRPr="004A626C" w:rsidRDefault="00E55ABE" w:rsidP="007B71BA">
      <w:pPr>
        <w:pStyle w:val="ListeParagraf"/>
        <w:numPr>
          <w:ilvl w:val="0"/>
          <w:numId w:val="1"/>
        </w:numPr>
        <w:spacing w:after="60" w:line="240" w:lineRule="auto"/>
        <w:ind w:left="340" w:hanging="357"/>
        <w:contextualSpacing w:val="0"/>
        <w:jc w:val="both"/>
        <w:rPr>
          <w:rFonts w:ascii="Arial" w:hAnsi="Arial" w:cs="Arial"/>
          <w:sz w:val="18"/>
          <w:szCs w:val="18"/>
          <w:lang w:eastAsia="tr-TR"/>
        </w:rPr>
      </w:pPr>
      <w:r w:rsidRPr="004A626C">
        <w:rPr>
          <w:rFonts w:ascii="Arial" w:hAnsi="Arial" w:cs="Arial"/>
          <w:sz w:val="18"/>
          <w:szCs w:val="18"/>
          <w:lang w:eastAsia="tr-TR"/>
        </w:rPr>
        <w:t>P</w:t>
      </w:r>
      <w:r w:rsidR="005E7E9B" w:rsidRPr="004A626C">
        <w:rPr>
          <w:rFonts w:ascii="Arial" w:hAnsi="Arial" w:cs="Arial"/>
          <w:sz w:val="18"/>
          <w:szCs w:val="18"/>
          <w:lang w:eastAsia="tr-TR"/>
        </w:rPr>
        <w:t>roje ekibinin yurt</w:t>
      </w:r>
      <w:r w:rsidR="00304F3C" w:rsidRPr="004A626C">
        <w:rPr>
          <w:rFonts w:ascii="Arial" w:hAnsi="Arial" w:cs="Arial"/>
          <w:sz w:val="18"/>
          <w:szCs w:val="18"/>
          <w:lang w:eastAsia="tr-TR"/>
        </w:rPr>
        <w:t xml:space="preserve">dışı kongre/konferans/sempozyumlara katılmak için belirtecekleri harcama giderlerine </w:t>
      </w:r>
      <w:r w:rsidR="00304F3C" w:rsidRPr="004A626C">
        <w:rPr>
          <w:rFonts w:ascii="Arial" w:hAnsi="Arial" w:cs="Arial"/>
          <w:b/>
          <w:bCs/>
          <w:sz w:val="18"/>
          <w:szCs w:val="18"/>
          <w:u w:val="single"/>
          <w:lang w:eastAsia="tr-TR"/>
        </w:rPr>
        <w:t>destek verilmeyecektir</w:t>
      </w:r>
      <w:r w:rsidR="00304F3C" w:rsidRPr="004A626C">
        <w:rPr>
          <w:rFonts w:ascii="Arial" w:hAnsi="Arial" w:cs="Arial"/>
          <w:sz w:val="18"/>
          <w:szCs w:val="18"/>
          <w:lang w:eastAsia="tr-TR"/>
        </w:rPr>
        <w:t>.</w:t>
      </w:r>
      <w:r w:rsidR="00CA3DE9" w:rsidRPr="004A626C">
        <w:rPr>
          <w:rFonts w:ascii="Arial" w:hAnsi="Arial" w:cs="Arial"/>
          <w:sz w:val="18"/>
          <w:szCs w:val="18"/>
          <w:lang w:eastAsia="tr-TR"/>
        </w:rPr>
        <w:t xml:space="preserve"> </w:t>
      </w:r>
    </w:p>
    <w:p w14:paraId="4E9328B8" w14:textId="77777777" w:rsidR="003E51EB" w:rsidRDefault="0044192F" w:rsidP="007B71BA">
      <w:pPr>
        <w:pStyle w:val="ListeParagraf"/>
        <w:numPr>
          <w:ilvl w:val="0"/>
          <w:numId w:val="1"/>
        </w:numPr>
        <w:spacing w:after="60" w:line="240" w:lineRule="auto"/>
        <w:ind w:left="34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4C00D7">
        <w:rPr>
          <w:rFonts w:ascii="Arial" w:hAnsi="Arial" w:cs="Arial"/>
          <w:sz w:val="18"/>
          <w:szCs w:val="18"/>
        </w:rPr>
        <w:t xml:space="preserve">Proje kapsamında alınması önerilen Makine-Teçhizat ürünleri için teknik şartnameler ve proforma faturalar hazırlanarak proje önerisine eklenmelidir. </w:t>
      </w:r>
    </w:p>
    <w:p w14:paraId="54383529" w14:textId="4C7B59F0" w:rsidR="0044192F" w:rsidRPr="004C00D7" w:rsidRDefault="0044192F" w:rsidP="007B71BA">
      <w:pPr>
        <w:pStyle w:val="ListeParagraf"/>
        <w:spacing w:after="60" w:line="240" w:lineRule="auto"/>
        <w:ind w:left="340"/>
        <w:contextualSpacing w:val="0"/>
        <w:jc w:val="both"/>
        <w:rPr>
          <w:rFonts w:ascii="Arial" w:hAnsi="Arial" w:cs="Arial"/>
          <w:sz w:val="18"/>
          <w:szCs w:val="18"/>
        </w:rPr>
      </w:pPr>
      <w:r w:rsidRPr="004C00D7">
        <w:rPr>
          <w:rFonts w:ascii="Arial" w:hAnsi="Arial" w:cs="Arial"/>
          <w:sz w:val="18"/>
          <w:szCs w:val="18"/>
        </w:rPr>
        <w:t>(</w:t>
      </w:r>
      <w:r w:rsidRPr="003E51EB">
        <w:rPr>
          <w:rFonts w:ascii="Arial" w:hAnsi="Arial" w:cs="Arial"/>
          <w:sz w:val="18"/>
          <w:szCs w:val="18"/>
        </w:rPr>
        <w:t>Önemli not: Proforma faturalar firmaların antetli kağıdına basılmalıdır.</w:t>
      </w:r>
      <w:r w:rsidR="003E51EB">
        <w:rPr>
          <w:rFonts w:ascii="Arial" w:hAnsi="Arial" w:cs="Arial"/>
          <w:sz w:val="18"/>
          <w:szCs w:val="18"/>
        </w:rPr>
        <w:t xml:space="preserve"> E-ticaret sitelerinden alınan fiyat beyanları proforma fatura olarak kabul edilmektedir. Ayrıca kamu kurum/kuruluşlarından alınacak malzeme veya hizmet alımları için kamu kurum/kuruluşlarının internet sitelerinden alınan fiyat beyanları proforma fatura olarak kabul edilmektedir.</w:t>
      </w:r>
      <w:r w:rsidRPr="003E51EB">
        <w:rPr>
          <w:rFonts w:ascii="Arial" w:hAnsi="Arial" w:cs="Arial"/>
          <w:sz w:val="18"/>
          <w:szCs w:val="18"/>
        </w:rPr>
        <w:t>)</w:t>
      </w:r>
    </w:p>
    <w:p w14:paraId="5751D95F" w14:textId="6CC91281" w:rsidR="005A22B9" w:rsidRPr="004A626C" w:rsidRDefault="005B4DFD" w:rsidP="005A22B9">
      <w:pPr>
        <w:pStyle w:val="ListeParagraf"/>
        <w:numPr>
          <w:ilvl w:val="0"/>
          <w:numId w:val="1"/>
        </w:numPr>
        <w:spacing w:after="60" w:line="240" w:lineRule="auto"/>
        <w:ind w:left="34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4A626C">
        <w:rPr>
          <w:rFonts w:ascii="Arial" w:hAnsi="Arial" w:cs="Arial"/>
          <w:sz w:val="18"/>
          <w:szCs w:val="18"/>
          <w:lang w:eastAsia="tr-TR"/>
        </w:rPr>
        <w:t>202</w:t>
      </w:r>
      <w:r w:rsidR="00DD5533" w:rsidRPr="004A626C">
        <w:rPr>
          <w:rFonts w:ascii="Arial" w:hAnsi="Arial" w:cs="Arial"/>
          <w:sz w:val="18"/>
          <w:szCs w:val="18"/>
          <w:lang w:eastAsia="tr-TR"/>
        </w:rPr>
        <w:t>1</w:t>
      </w:r>
      <w:r w:rsidRPr="004A626C">
        <w:rPr>
          <w:rFonts w:ascii="Arial" w:hAnsi="Arial" w:cs="Arial"/>
          <w:sz w:val="18"/>
          <w:szCs w:val="18"/>
          <w:lang w:eastAsia="tr-TR"/>
        </w:rPr>
        <w:t xml:space="preserve"> yılı I. Dönemi çağrısı </w:t>
      </w:r>
      <w:r w:rsidR="00775B8D" w:rsidRPr="004A626C">
        <w:rPr>
          <w:rFonts w:ascii="Arial" w:hAnsi="Arial" w:cs="Arial"/>
          <w:sz w:val="18"/>
          <w:szCs w:val="18"/>
          <w:lang w:eastAsia="tr-TR"/>
        </w:rPr>
        <w:t>kapsamında</w:t>
      </w:r>
      <w:r w:rsidRPr="004A626C">
        <w:rPr>
          <w:rFonts w:ascii="Arial" w:hAnsi="Arial" w:cs="Arial"/>
          <w:sz w:val="18"/>
          <w:szCs w:val="18"/>
          <w:lang w:eastAsia="tr-TR"/>
        </w:rPr>
        <w:t xml:space="preserve"> sunulacak projeler için</w:t>
      </w:r>
      <w:r w:rsidR="00775B8D" w:rsidRPr="004A626C">
        <w:rPr>
          <w:rFonts w:ascii="Arial" w:hAnsi="Arial" w:cs="Arial"/>
          <w:sz w:val="18"/>
          <w:szCs w:val="18"/>
          <w:lang w:eastAsia="tr-TR"/>
        </w:rPr>
        <w:t xml:space="preserve"> </w:t>
      </w:r>
      <w:r w:rsidR="00487A74" w:rsidRPr="004A626C">
        <w:rPr>
          <w:rFonts w:ascii="Arial" w:hAnsi="Arial" w:cs="Arial"/>
          <w:sz w:val="18"/>
          <w:szCs w:val="18"/>
        </w:rPr>
        <w:t xml:space="preserve">kırtasiye, fotokopi </w:t>
      </w:r>
      <w:r w:rsidR="0044192F" w:rsidRPr="004A626C">
        <w:rPr>
          <w:rFonts w:ascii="Arial" w:hAnsi="Arial" w:cs="Arial"/>
          <w:sz w:val="18"/>
          <w:szCs w:val="18"/>
        </w:rPr>
        <w:t xml:space="preserve">için sağlanan </w:t>
      </w:r>
      <w:r w:rsidR="00487A74" w:rsidRPr="004A626C">
        <w:rPr>
          <w:rFonts w:ascii="Arial" w:hAnsi="Arial" w:cs="Arial"/>
          <w:sz w:val="18"/>
          <w:szCs w:val="18"/>
        </w:rPr>
        <w:t>destek sınırı 20</w:t>
      </w:r>
      <w:r w:rsidR="00541028" w:rsidRPr="004A626C">
        <w:rPr>
          <w:rFonts w:ascii="Arial" w:hAnsi="Arial" w:cs="Arial"/>
          <w:sz w:val="18"/>
          <w:szCs w:val="18"/>
        </w:rPr>
        <w:t>2</w:t>
      </w:r>
      <w:r w:rsidR="00DA5CAE" w:rsidRPr="004A626C">
        <w:rPr>
          <w:rFonts w:ascii="Arial" w:hAnsi="Arial" w:cs="Arial"/>
          <w:sz w:val="18"/>
          <w:szCs w:val="18"/>
        </w:rPr>
        <w:t>1</w:t>
      </w:r>
      <w:r w:rsidR="00487A74" w:rsidRPr="004A626C">
        <w:rPr>
          <w:rFonts w:ascii="Arial" w:hAnsi="Arial" w:cs="Arial"/>
          <w:sz w:val="18"/>
          <w:szCs w:val="18"/>
        </w:rPr>
        <w:t xml:space="preserve"> yılı için </w:t>
      </w:r>
      <w:r w:rsidR="00487A74" w:rsidRPr="004A626C">
        <w:rPr>
          <w:rFonts w:ascii="Arial" w:hAnsi="Arial" w:cs="Arial"/>
          <w:b/>
          <w:bCs/>
          <w:sz w:val="18"/>
          <w:szCs w:val="18"/>
          <w:u w:val="single"/>
        </w:rPr>
        <w:t>5</w:t>
      </w:r>
      <w:r w:rsidR="0044192F" w:rsidRPr="004A626C">
        <w:rPr>
          <w:rFonts w:ascii="Arial" w:hAnsi="Arial" w:cs="Arial"/>
          <w:b/>
          <w:bCs/>
          <w:sz w:val="18"/>
          <w:szCs w:val="18"/>
          <w:u w:val="single"/>
        </w:rPr>
        <w:t>00,00 TL</w:t>
      </w:r>
      <w:r w:rsidR="0044192F" w:rsidRPr="004A626C">
        <w:rPr>
          <w:rFonts w:ascii="Arial" w:hAnsi="Arial" w:cs="Arial"/>
          <w:sz w:val="18"/>
          <w:szCs w:val="18"/>
        </w:rPr>
        <w:t xml:space="preserve"> olarak belirlenmiştir. </w:t>
      </w:r>
    </w:p>
    <w:p w14:paraId="7CF5A3D4" w14:textId="77777777" w:rsidR="005A22B9" w:rsidRDefault="0044192F" w:rsidP="005A22B9">
      <w:pPr>
        <w:pStyle w:val="ListeParagraf"/>
        <w:numPr>
          <w:ilvl w:val="0"/>
          <w:numId w:val="1"/>
        </w:numPr>
        <w:spacing w:after="60" w:line="240" w:lineRule="auto"/>
        <w:ind w:left="34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5A22B9">
        <w:rPr>
          <w:rFonts w:ascii="Arial" w:hAnsi="Arial" w:cs="Arial"/>
          <w:sz w:val="18"/>
          <w:szCs w:val="18"/>
        </w:rPr>
        <w:lastRenderedPageBreak/>
        <w:t>Projelerde kitap alımı istemi yer alabilir. Ancak, istenilen kitaplar projenin materyali olmak zorundadır.</w:t>
      </w:r>
      <w:r w:rsidRPr="005A22B9">
        <w:rPr>
          <w:rFonts w:ascii="Arial" w:hAnsi="Arial" w:cs="Arial"/>
          <w:color w:val="000000" w:themeColor="text1"/>
          <w:sz w:val="18"/>
          <w:szCs w:val="18"/>
        </w:rPr>
        <w:t xml:space="preserve"> Alınan kitaplar, üniversitemiz </w:t>
      </w:r>
      <w:r w:rsidRPr="005A22B9">
        <w:rPr>
          <w:rFonts w:ascii="Arial" w:hAnsi="Arial" w:cs="Arial"/>
          <w:sz w:val="18"/>
          <w:szCs w:val="18"/>
        </w:rPr>
        <w:t xml:space="preserve">kütüphanesine demirbaş kaydedilir ve proje sonuçlanana kadar kullanım hakkı proje yürütücüsünde olur. </w:t>
      </w:r>
    </w:p>
    <w:p w14:paraId="1138B69F" w14:textId="08205A5F" w:rsidR="0044192F" w:rsidRPr="00833FF6" w:rsidRDefault="005A22B9" w:rsidP="00D24663">
      <w:pPr>
        <w:pStyle w:val="ListeParagraf"/>
        <w:numPr>
          <w:ilvl w:val="0"/>
          <w:numId w:val="1"/>
        </w:numPr>
        <w:spacing w:after="60" w:line="240" w:lineRule="auto"/>
        <w:ind w:left="34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833FF6">
        <w:rPr>
          <w:rFonts w:ascii="Arial" w:hAnsi="Arial" w:cs="Arial"/>
          <w:sz w:val="18"/>
          <w:szCs w:val="18"/>
        </w:rPr>
        <w:t xml:space="preserve">Proje </w:t>
      </w:r>
      <w:r w:rsidR="00833FF6" w:rsidRPr="00833FF6">
        <w:rPr>
          <w:rFonts w:ascii="Arial" w:hAnsi="Arial" w:cs="Arial"/>
          <w:sz w:val="18"/>
          <w:szCs w:val="18"/>
        </w:rPr>
        <w:t xml:space="preserve">değerlendirme süreci sonunda eşit puan alan projeler arasında tercih hakkı Samsun Üniversitesi </w:t>
      </w:r>
      <w:proofErr w:type="spellStart"/>
      <w:r w:rsidR="00833FF6" w:rsidRPr="00833FF6">
        <w:rPr>
          <w:rFonts w:ascii="Arial" w:hAnsi="Arial" w:cs="Arial"/>
          <w:sz w:val="18"/>
          <w:szCs w:val="18"/>
        </w:rPr>
        <w:t>BAP’tan</w:t>
      </w:r>
      <w:proofErr w:type="spellEnd"/>
      <w:r w:rsidR="00833FF6" w:rsidRPr="00833FF6">
        <w:rPr>
          <w:rFonts w:ascii="Arial" w:hAnsi="Arial" w:cs="Arial"/>
          <w:sz w:val="18"/>
          <w:szCs w:val="18"/>
        </w:rPr>
        <w:t xml:space="preserve"> daha önce proje desteği almayan öğretim elemanlarına veril</w:t>
      </w:r>
      <w:r w:rsidR="00833FF6">
        <w:rPr>
          <w:rFonts w:ascii="Arial" w:hAnsi="Arial" w:cs="Arial"/>
          <w:sz w:val="18"/>
          <w:szCs w:val="18"/>
        </w:rPr>
        <w:t>ecektir.</w:t>
      </w:r>
    </w:p>
    <w:p w14:paraId="1D1625BA" w14:textId="1EBD5B67" w:rsidR="0044192F" w:rsidRPr="004C00D7" w:rsidRDefault="0044192F" w:rsidP="0044192F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4C00D7">
        <w:rPr>
          <w:rFonts w:ascii="Arial" w:hAnsi="Arial" w:cs="Arial"/>
          <w:b/>
          <w:sz w:val="18"/>
          <w:szCs w:val="18"/>
        </w:rPr>
        <w:t>Proje Desteği Üst Limitleri:</w:t>
      </w:r>
      <w:r w:rsidRPr="004C00D7">
        <w:rPr>
          <w:rFonts w:ascii="Arial" w:hAnsi="Arial" w:cs="Arial"/>
          <w:sz w:val="18"/>
          <w:szCs w:val="18"/>
        </w:rPr>
        <w:t xml:space="preserve"> 20</w:t>
      </w:r>
      <w:r w:rsidR="00541028">
        <w:rPr>
          <w:rFonts w:ascii="Arial" w:hAnsi="Arial" w:cs="Arial"/>
          <w:sz w:val="18"/>
          <w:szCs w:val="18"/>
        </w:rPr>
        <w:t>2</w:t>
      </w:r>
      <w:r w:rsidR="00D959A2">
        <w:rPr>
          <w:rFonts w:ascii="Arial" w:hAnsi="Arial" w:cs="Arial"/>
          <w:sz w:val="18"/>
          <w:szCs w:val="18"/>
        </w:rPr>
        <w:t>1</w:t>
      </w:r>
      <w:r w:rsidRPr="004C00D7">
        <w:rPr>
          <w:rFonts w:ascii="Arial" w:hAnsi="Arial" w:cs="Arial"/>
          <w:sz w:val="18"/>
          <w:szCs w:val="18"/>
        </w:rPr>
        <w:t xml:space="preserve"> yılı </w:t>
      </w:r>
      <w:r w:rsidR="004A21A9">
        <w:rPr>
          <w:rFonts w:ascii="Arial" w:hAnsi="Arial" w:cs="Arial"/>
          <w:sz w:val="18"/>
          <w:szCs w:val="18"/>
        </w:rPr>
        <w:t>I.</w:t>
      </w:r>
      <w:r w:rsidRPr="004C00D7">
        <w:rPr>
          <w:rFonts w:ascii="Arial" w:hAnsi="Arial" w:cs="Arial"/>
          <w:sz w:val="18"/>
          <w:szCs w:val="18"/>
        </w:rPr>
        <w:t xml:space="preserve"> </w:t>
      </w:r>
      <w:r w:rsidR="00833FF6">
        <w:rPr>
          <w:rFonts w:ascii="Arial" w:hAnsi="Arial" w:cs="Arial"/>
          <w:sz w:val="18"/>
          <w:szCs w:val="18"/>
        </w:rPr>
        <w:t>D</w:t>
      </w:r>
      <w:r w:rsidRPr="004C00D7">
        <w:rPr>
          <w:rFonts w:ascii="Arial" w:hAnsi="Arial" w:cs="Arial"/>
          <w:sz w:val="18"/>
          <w:szCs w:val="18"/>
        </w:rPr>
        <w:t>önemi projeleri için belirlenen pro</w:t>
      </w:r>
      <w:r w:rsidR="00A53C7C">
        <w:rPr>
          <w:rFonts w:ascii="Arial" w:hAnsi="Arial" w:cs="Arial"/>
          <w:sz w:val="18"/>
          <w:szCs w:val="18"/>
        </w:rPr>
        <w:t>je desteği üst limitleri Tablo 2</w:t>
      </w:r>
      <w:r w:rsidRPr="004C00D7">
        <w:rPr>
          <w:rFonts w:ascii="Arial" w:hAnsi="Arial" w:cs="Arial"/>
          <w:sz w:val="18"/>
          <w:szCs w:val="18"/>
        </w:rPr>
        <w:t>’de gösterildiği gibidir.</w:t>
      </w:r>
    </w:p>
    <w:p w14:paraId="75B211E8" w14:textId="031C4809" w:rsidR="0044192F" w:rsidRPr="004C00D7" w:rsidRDefault="00A53C7C" w:rsidP="00D959A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Tablo 2</w:t>
      </w:r>
      <w:r w:rsidR="0044192F" w:rsidRPr="004C00D7">
        <w:rPr>
          <w:rFonts w:ascii="Arial" w:hAnsi="Arial" w:cs="Arial"/>
          <w:sz w:val="18"/>
          <w:szCs w:val="18"/>
        </w:rPr>
        <w:t xml:space="preserve">. Proje </w:t>
      </w:r>
      <w:r w:rsidRPr="004C00D7">
        <w:rPr>
          <w:rFonts w:ascii="Arial" w:hAnsi="Arial" w:cs="Arial"/>
          <w:sz w:val="18"/>
          <w:szCs w:val="18"/>
        </w:rPr>
        <w:t>destek üst limitleri</w:t>
      </w:r>
    </w:p>
    <w:tbl>
      <w:tblPr>
        <w:tblStyle w:val="TabloKlavuzu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3118"/>
      </w:tblGrid>
      <w:tr w:rsidR="003F0181" w:rsidRPr="004C00D7" w14:paraId="7DDD8537" w14:textId="77777777" w:rsidTr="003F0181">
        <w:trPr>
          <w:jc w:val="center"/>
        </w:trPr>
        <w:tc>
          <w:tcPr>
            <w:tcW w:w="28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B65DA1B" w14:textId="77777777" w:rsidR="0044192F" w:rsidRPr="004C00D7" w:rsidRDefault="0044192F" w:rsidP="006931D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C00D7">
              <w:rPr>
                <w:rFonts w:ascii="Arial" w:hAnsi="Arial" w:cs="Arial"/>
                <w:b/>
                <w:sz w:val="18"/>
                <w:szCs w:val="18"/>
              </w:rPr>
              <w:t>Proje Türü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6D1C25" w14:textId="541BC048" w:rsidR="00716CAA" w:rsidRPr="004C00D7" w:rsidRDefault="0044192F" w:rsidP="00ED0D13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00D7">
              <w:rPr>
                <w:rFonts w:ascii="Arial" w:hAnsi="Arial" w:cs="Arial"/>
                <w:b/>
                <w:sz w:val="18"/>
                <w:szCs w:val="18"/>
              </w:rPr>
              <w:t>Destek Üst Limiti (TL)</w:t>
            </w:r>
            <w:r w:rsidR="00ED0D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16CAA">
              <w:rPr>
                <w:rFonts w:ascii="Arial" w:hAnsi="Arial" w:cs="Arial"/>
                <w:b/>
                <w:sz w:val="18"/>
                <w:szCs w:val="18"/>
              </w:rPr>
              <w:t>(KDV Dahil)</w:t>
            </w:r>
          </w:p>
        </w:tc>
      </w:tr>
      <w:tr w:rsidR="003F0181" w:rsidRPr="004C00D7" w14:paraId="705DC13B" w14:textId="77777777" w:rsidTr="003F0181">
        <w:trPr>
          <w:jc w:val="center"/>
        </w:trPr>
        <w:tc>
          <w:tcPr>
            <w:tcW w:w="289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4C7DA7" w14:textId="3CD3CE48" w:rsidR="0044192F" w:rsidRPr="0088468D" w:rsidRDefault="0044192F" w:rsidP="006931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8468D">
              <w:rPr>
                <w:rFonts w:ascii="Arial" w:hAnsi="Arial" w:cs="Arial"/>
                <w:sz w:val="18"/>
                <w:szCs w:val="18"/>
              </w:rPr>
              <w:t>5501-</w:t>
            </w:r>
            <w:r w:rsidR="00AB67F2" w:rsidRPr="0088468D">
              <w:rPr>
                <w:rFonts w:ascii="Arial" w:hAnsi="Arial" w:cs="Arial"/>
                <w:sz w:val="18"/>
                <w:szCs w:val="18"/>
              </w:rPr>
              <w:t>Bilimsel</w:t>
            </w:r>
            <w:r w:rsidRPr="0088468D">
              <w:rPr>
                <w:rFonts w:ascii="Arial" w:hAnsi="Arial" w:cs="Arial"/>
                <w:sz w:val="18"/>
                <w:szCs w:val="18"/>
              </w:rPr>
              <w:t xml:space="preserve"> Araştırma Projeleri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7D2E16" w14:textId="45362450" w:rsidR="0044192F" w:rsidRPr="004A626C" w:rsidRDefault="006C35FF" w:rsidP="006931D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26C">
              <w:rPr>
                <w:rFonts w:ascii="Arial" w:hAnsi="Arial" w:cs="Arial"/>
                <w:sz w:val="18"/>
                <w:szCs w:val="18"/>
              </w:rPr>
              <w:t>5</w:t>
            </w:r>
            <w:r w:rsidR="00860DCF" w:rsidRPr="004A626C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</w:tr>
      <w:tr w:rsidR="003F0181" w:rsidRPr="004C00D7" w14:paraId="6D867869" w14:textId="77777777" w:rsidTr="003F0181">
        <w:trPr>
          <w:jc w:val="center"/>
        </w:trPr>
        <w:tc>
          <w:tcPr>
            <w:tcW w:w="28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63F557B" w14:textId="06761790" w:rsidR="003F0181" w:rsidRPr="0088468D" w:rsidRDefault="003F0181" w:rsidP="003F01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8468D">
              <w:rPr>
                <w:rFonts w:ascii="Arial" w:hAnsi="Arial" w:cs="Arial"/>
                <w:sz w:val="18"/>
                <w:szCs w:val="18"/>
              </w:rPr>
              <w:t>5503-Lisansüstü Tez Projeleri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6BF21F5" w14:textId="7601A664" w:rsidR="003F0181" w:rsidRPr="0088468D" w:rsidRDefault="003F0181" w:rsidP="003F018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626C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</w:tr>
    </w:tbl>
    <w:p w14:paraId="5AC64E20" w14:textId="77777777" w:rsidR="0044192F" w:rsidRPr="004C00D7" w:rsidRDefault="0044192F" w:rsidP="0044192F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04B016BE" w14:textId="3108546D" w:rsidR="0044192F" w:rsidRPr="004C00D7" w:rsidRDefault="0044192F" w:rsidP="0044192F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4C00D7">
        <w:rPr>
          <w:rFonts w:ascii="Arial" w:hAnsi="Arial" w:cs="Arial"/>
          <w:b/>
          <w:sz w:val="18"/>
          <w:szCs w:val="18"/>
        </w:rPr>
        <w:t>Proje Başvuru/Görev Sınırı:</w:t>
      </w:r>
      <w:r w:rsidRPr="004C00D7">
        <w:rPr>
          <w:rFonts w:ascii="Arial" w:hAnsi="Arial" w:cs="Arial"/>
          <w:sz w:val="18"/>
          <w:szCs w:val="18"/>
        </w:rPr>
        <w:t xml:space="preserve"> Proje başvurusu yapabilme ve göre</w:t>
      </w:r>
      <w:r w:rsidR="00A53C7C">
        <w:rPr>
          <w:rFonts w:ascii="Arial" w:hAnsi="Arial" w:cs="Arial"/>
          <w:sz w:val="18"/>
          <w:szCs w:val="18"/>
        </w:rPr>
        <w:t>v alabilme üst sınırları Tablo 3’t</w:t>
      </w:r>
      <w:r w:rsidRPr="004C00D7">
        <w:rPr>
          <w:rFonts w:ascii="Arial" w:hAnsi="Arial" w:cs="Arial"/>
          <w:sz w:val="18"/>
          <w:szCs w:val="18"/>
        </w:rPr>
        <w:t>e gösterildiği gibidir.</w:t>
      </w:r>
    </w:p>
    <w:p w14:paraId="726526D3" w14:textId="0F6E14CE" w:rsidR="0044192F" w:rsidRPr="004C00D7" w:rsidRDefault="00A53C7C" w:rsidP="00D959A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Tablo 3</w:t>
      </w:r>
      <w:r w:rsidR="0044192F" w:rsidRPr="004C00D7">
        <w:rPr>
          <w:rFonts w:ascii="Arial" w:hAnsi="Arial" w:cs="Arial"/>
          <w:sz w:val="18"/>
          <w:szCs w:val="18"/>
        </w:rPr>
        <w:t xml:space="preserve">. Proje </w:t>
      </w:r>
      <w:r w:rsidRPr="004C00D7">
        <w:rPr>
          <w:rFonts w:ascii="Arial" w:hAnsi="Arial" w:cs="Arial"/>
          <w:sz w:val="18"/>
          <w:szCs w:val="18"/>
        </w:rPr>
        <w:t>başvuru sınırları</w:t>
      </w:r>
    </w:p>
    <w:tbl>
      <w:tblPr>
        <w:tblStyle w:val="TabloKlavuzu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3231"/>
      </w:tblGrid>
      <w:tr w:rsidR="0044192F" w:rsidRPr="004C00D7" w14:paraId="0142960A" w14:textId="77777777" w:rsidTr="006931D5">
        <w:trPr>
          <w:jc w:val="center"/>
        </w:trPr>
        <w:tc>
          <w:tcPr>
            <w:tcW w:w="5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8F6883" w14:textId="77777777" w:rsidR="0044192F" w:rsidRPr="004C00D7" w:rsidRDefault="0044192F" w:rsidP="006931D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C00D7">
              <w:rPr>
                <w:rFonts w:ascii="Arial" w:hAnsi="Arial" w:cs="Arial"/>
                <w:b/>
                <w:sz w:val="18"/>
                <w:szCs w:val="18"/>
              </w:rPr>
              <w:t>Proje Türü</w:t>
            </w:r>
          </w:p>
        </w:tc>
        <w:tc>
          <w:tcPr>
            <w:tcW w:w="32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A926CE" w14:textId="77777777" w:rsidR="0044192F" w:rsidRPr="004C00D7" w:rsidRDefault="0044192F" w:rsidP="006931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0D7">
              <w:rPr>
                <w:rFonts w:ascii="Arial" w:hAnsi="Arial" w:cs="Arial"/>
                <w:b/>
                <w:sz w:val="18"/>
                <w:szCs w:val="18"/>
              </w:rPr>
              <w:t>Proje Başvuru Sınırı</w:t>
            </w:r>
          </w:p>
        </w:tc>
      </w:tr>
      <w:tr w:rsidR="0044192F" w:rsidRPr="004C00D7" w14:paraId="16644A17" w14:textId="77777777" w:rsidTr="006931D5">
        <w:trPr>
          <w:jc w:val="center"/>
        </w:trPr>
        <w:tc>
          <w:tcPr>
            <w:tcW w:w="5159" w:type="dxa"/>
            <w:tcBorders>
              <w:top w:val="single" w:sz="18" w:space="0" w:color="auto"/>
            </w:tcBorders>
            <w:vAlign w:val="center"/>
          </w:tcPr>
          <w:p w14:paraId="7282B201" w14:textId="4EE90BEF" w:rsidR="0044192F" w:rsidRPr="004C00D7" w:rsidRDefault="0044192F" w:rsidP="006931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C00D7">
              <w:rPr>
                <w:rFonts w:ascii="Arial" w:hAnsi="Arial" w:cs="Arial"/>
                <w:sz w:val="18"/>
                <w:szCs w:val="18"/>
              </w:rPr>
              <w:t>5501-</w:t>
            </w:r>
            <w:r w:rsidR="00AB67F2">
              <w:rPr>
                <w:rFonts w:ascii="Arial" w:hAnsi="Arial" w:cs="Arial"/>
                <w:sz w:val="18"/>
                <w:szCs w:val="18"/>
              </w:rPr>
              <w:t>Bilimsel</w:t>
            </w:r>
            <w:r w:rsidRPr="004C00D7">
              <w:rPr>
                <w:rFonts w:ascii="Arial" w:hAnsi="Arial" w:cs="Arial"/>
                <w:sz w:val="18"/>
                <w:szCs w:val="18"/>
              </w:rPr>
              <w:t xml:space="preserve"> Araştırma Projeleri</w:t>
            </w:r>
          </w:p>
        </w:tc>
        <w:tc>
          <w:tcPr>
            <w:tcW w:w="3231" w:type="dxa"/>
            <w:tcBorders>
              <w:top w:val="single" w:sz="18" w:space="0" w:color="auto"/>
            </w:tcBorders>
            <w:vAlign w:val="center"/>
          </w:tcPr>
          <w:p w14:paraId="1AF3CF4C" w14:textId="77777777" w:rsidR="0044192F" w:rsidRPr="004C00D7" w:rsidRDefault="0044192F" w:rsidP="006931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0D7">
              <w:rPr>
                <w:rFonts w:ascii="Arial" w:hAnsi="Arial" w:cs="Arial"/>
                <w:sz w:val="18"/>
                <w:szCs w:val="18"/>
              </w:rPr>
              <w:t>2 Yürütücü ve 4 Araştırmacı</w:t>
            </w:r>
          </w:p>
        </w:tc>
      </w:tr>
      <w:tr w:rsidR="00775B8D" w:rsidRPr="004C00D7" w14:paraId="4E85916B" w14:textId="77777777" w:rsidTr="006931D5">
        <w:trPr>
          <w:jc w:val="center"/>
        </w:trPr>
        <w:tc>
          <w:tcPr>
            <w:tcW w:w="5159" w:type="dxa"/>
            <w:vAlign w:val="center"/>
          </w:tcPr>
          <w:p w14:paraId="34070B36" w14:textId="4700169F" w:rsidR="00775B8D" w:rsidRPr="004C00D7" w:rsidRDefault="00ED0D13" w:rsidP="006931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8468D">
              <w:rPr>
                <w:rFonts w:ascii="Arial" w:hAnsi="Arial" w:cs="Arial"/>
                <w:sz w:val="18"/>
                <w:szCs w:val="18"/>
              </w:rPr>
              <w:t>5503-Lisansüstü Tez Projeleri</w:t>
            </w:r>
          </w:p>
        </w:tc>
        <w:tc>
          <w:tcPr>
            <w:tcW w:w="3231" w:type="dxa"/>
            <w:vAlign w:val="center"/>
          </w:tcPr>
          <w:p w14:paraId="0D45EC43" w14:textId="7370BE85" w:rsidR="00775B8D" w:rsidRPr="004C00D7" w:rsidRDefault="00897CE1" w:rsidP="006931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Sınırlama Yoktur</w:t>
            </w:r>
          </w:p>
        </w:tc>
      </w:tr>
      <w:tr w:rsidR="00297772" w:rsidRPr="004C00D7" w14:paraId="5EC8A07B" w14:textId="77777777" w:rsidTr="006931D5">
        <w:trPr>
          <w:jc w:val="center"/>
        </w:trPr>
        <w:tc>
          <w:tcPr>
            <w:tcW w:w="5159" w:type="dxa"/>
            <w:vAlign w:val="center"/>
          </w:tcPr>
          <w:p w14:paraId="6DF5E4CA" w14:textId="66A96CA2" w:rsidR="00297772" w:rsidRPr="004C00D7" w:rsidRDefault="00297772" w:rsidP="006931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C00D7">
              <w:rPr>
                <w:rFonts w:ascii="Arial" w:hAnsi="Arial" w:cs="Arial"/>
                <w:sz w:val="18"/>
                <w:szCs w:val="18"/>
              </w:rPr>
              <w:t>5504-Araştırma Altyapı Projeleri</w:t>
            </w:r>
          </w:p>
        </w:tc>
        <w:tc>
          <w:tcPr>
            <w:tcW w:w="3231" w:type="dxa"/>
            <w:vAlign w:val="center"/>
          </w:tcPr>
          <w:p w14:paraId="0D570788" w14:textId="7AA6AA87" w:rsidR="00297772" w:rsidRDefault="00897CE1" w:rsidP="006931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Sınırlama Yoktur</w:t>
            </w:r>
          </w:p>
        </w:tc>
      </w:tr>
      <w:tr w:rsidR="00775B8D" w:rsidRPr="004C00D7" w14:paraId="06CE817C" w14:textId="77777777" w:rsidTr="006931D5">
        <w:trPr>
          <w:jc w:val="center"/>
        </w:trPr>
        <w:tc>
          <w:tcPr>
            <w:tcW w:w="5159" w:type="dxa"/>
            <w:vAlign w:val="center"/>
          </w:tcPr>
          <w:p w14:paraId="39447154" w14:textId="4AA4C87C" w:rsidR="00775B8D" w:rsidRPr="004C00D7" w:rsidRDefault="00ED0D13" w:rsidP="006931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C00D7">
              <w:rPr>
                <w:rFonts w:ascii="Arial" w:hAnsi="Arial" w:cs="Arial"/>
                <w:sz w:val="18"/>
                <w:szCs w:val="18"/>
              </w:rPr>
              <w:t>5505-Uluslararası Ortaklı Araştırma Projeleri</w:t>
            </w:r>
          </w:p>
        </w:tc>
        <w:tc>
          <w:tcPr>
            <w:tcW w:w="3231" w:type="dxa"/>
            <w:vAlign w:val="center"/>
          </w:tcPr>
          <w:p w14:paraId="11BC7B2F" w14:textId="10A4A9F4" w:rsidR="00775B8D" w:rsidRPr="004C00D7" w:rsidRDefault="00897CE1" w:rsidP="006931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Sınırlama Yoktur</w:t>
            </w:r>
          </w:p>
        </w:tc>
      </w:tr>
      <w:tr w:rsidR="00775B8D" w:rsidRPr="004C00D7" w14:paraId="1827010F" w14:textId="77777777" w:rsidTr="006931D5">
        <w:trPr>
          <w:jc w:val="center"/>
        </w:trPr>
        <w:tc>
          <w:tcPr>
            <w:tcW w:w="5159" w:type="dxa"/>
            <w:tcBorders>
              <w:bottom w:val="single" w:sz="18" w:space="0" w:color="auto"/>
            </w:tcBorders>
            <w:vAlign w:val="center"/>
          </w:tcPr>
          <w:p w14:paraId="76775A84" w14:textId="5A62A660" w:rsidR="00775B8D" w:rsidRPr="004C00D7" w:rsidRDefault="00897CE1" w:rsidP="006931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C00D7">
              <w:rPr>
                <w:rFonts w:ascii="Arial" w:hAnsi="Arial" w:cs="Arial"/>
                <w:sz w:val="18"/>
                <w:szCs w:val="18"/>
              </w:rPr>
              <w:t>5506-Ulusal Ortaklı Araştırma Projeleri</w:t>
            </w:r>
          </w:p>
        </w:tc>
        <w:tc>
          <w:tcPr>
            <w:tcW w:w="3231" w:type="dxa"/>
            <w:tcBorders>
              <w:bottom w:val="single" w:sz="18" w:space="0" w:color="auto"/>
            </w:tcBorders>
            <w:vAlign w:val="center"/>
          </w:tcPr>
          <w:p w14:paraId="5BD86852" w14:textId="0672C62F" w:rsidR="00775B8D" w:rsidRPr="004C00D7" w:rsidRDefault="00897CE1" w:rsidP="006931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Sınırlama Yoktur</w:t>
            </w:r>
          </w:p>
        </w:tc>
      </w:tr>
    </w:tbl>
    <w:p w14:paraId="66FB4150" w14:textId="50058F2D" w:rsidR="00897CE1" w:rsidRDefault="00897CE1" w:rsidP="004C00D7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</w:p>
    <w:sectPr w:rsidR="00897C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A2906" w14:textId="77777777" w:rsidR="00677140" w:rsidRDefault="00677140" w:rsidP="00044271">
      <w:pPr>
        <w:spacing w:after="0" w:line="240" w:lineRule="auto"/>
      </w:pPr>
      <w:r>
        <w:separator/>
      </w:r>
    </w:p>
  </w:endnote>
  <w:endnote w:type="continuationSeparator" w:id="0">
    <w:p w14:paraId="40DB6BEF" w14:textId="77777777" w:rsidR="00677140" w:rsidRDefault="00677140" w:rsidP="0004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DBE0F" w14:textId="77777777" w:rsidR="00DA5CAE" w:rsidRDefault="00DA5C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414CC" w14:textId="77777777" w:rsidR="00DA5CAE" w:rsidRDefault="00DA5CA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9CBBC" w14:textId="77777777" w:rsidR="00DA5CAE" w:rsidRDefault="00DA5C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8C159" w14:textId="77777777" w:rsidR="00677140" w:rsidRDefault="00677140" w:rsidP="00044271">
      <w:pPr>
        <w:spacing w:after="0" w:line="240" w:lineRule="auto"/>
      </w:pPr>
      <w:r>
        <w:separator/>
      </w:r>
    </w:p>
  </w:footnote>
  <w:footnote w:type="continuationSeparator" w:id="0">
    <w:p w14:paraId="683B3AEA" w14:textId="77777777" w:rsidR="00677140" w:rsidRDefault="00677140" w:rsidP="0004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E14E5" w14:textId="349776F2" w:rsidR="00044271" w:rsidRDefault="00677140">
    <w:pPr>
      <w:pStyle w:val="stBilgi"/>
    </w:pPr>
    <w:r>
      <w:rPr>
        <w:noProof/>
      </w:rPr>
      <w:pict w14:anchorId="31BB02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86335" o:spid="_x0000_s2051" type="#_x0000_t75" alt="" style="position:absolute;margin-left:0;margin-top:0;width:599.4pt;height:84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C9185" w14:textId="5AD62789" w:rsidR="00044271" w:rsidRDefault="00677140">
    <w:pPr>
      <w:pStyle w:val="stBilgi"/>
    </w:pPr>
    <w:r>
      <w:rPr>
        <w:noProof/>
      </w:rPr>
      <w:pict w14:anchorId="64B797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86336" o:spid="_x0000_s2050" type="#_x0000_t75" alt="" style="position:absolute;margin-left:0;margin-top:0;width:599.4pt;height:84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23A83" w14:textId="48485C2F" w:rsidR="00044271" w:rsidRDefault="00677140">
    <w:pPr>
      <w:pStyle w:val="stBilgi"/>
    </w:pPr>
    <w:r>
      <w:rPr>
        <w:noProof/>
      </w:rPr>
      <w:pict w14:anchorId="1B054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86334" o:spid="_x0000_s2049" type="#_x0000_t75" alt="" style="position:absolute;margin-left:0;margin-top:0;width:599.4pt;height:84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A016F"/>
    <w:multiLevelType w:val="hybridMultilevel"/>
    <w:tmpl w:val="0E981F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1542C"/>
    <w:multiLevelType w:val="hybridMultilevel"/>
    <w:tmpl w:val="432086C6"/>
    <w:lvl w:ilvl="0" w:tplc="217014C6">
      <w:start w:val="550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71"/>
    <w:rsid w:val="000036BB"/>
    <w:rsid w:val="000125F4"/>
    <w:rsid w:val="00023646"/>
    <w:rsid w:val="000428A5"/>
    <w:rsid w:val="00044271"/>
    <w:rsid w:val="00062E62"/>
    <w:rsid w:val="00070CA9"/>
    <w:rsid w:val="0007142D"/>
    <w:rsid w:val="000756E9"/>
    <w:rsid w:val="00077464"/>
    <w:rsid w:val="000B357F"/>
    <w:rsid w:val="000E194B"/>
    <w:rsid w:val="000E7E2C"/>
    <w:rsid w:val="0010074B"/>
    <w:rsid w:val="00104CE5"/>
    <w:rsid w:val="001070FD"/>
    <w:rsid w:val="00137A51"/>
    <w:rsid w:val="001653DD"/>
    <w:rsid w:val="001818E5"/>
    <w:rsid w:val="00193284"/>
    <w:rsid w:val="001951DB"/>
    <w:rsid w:val="001D3A0F"/>
    <w:rsid w:val="001D62F9"/>
    <w:rsid w:val="0022358B"/>
    <w:rsid w:val="002910F3"/>
    <w:rsid w:val="00297772"/>
    <w:rsid w:val="002B4F68"/>
    <w:rsid w:val="002B6249"/>
    <w:rsid w:val="002C4F30"/>
    <w:rsid w:val="002E1E8E"/>
    <w:rsid w:val="002F0E80"/>
    <w:rsid w:val="00304F3C"/>
    <w:rsid w:val="00311574"/>
    <w:rsid w:val="00314D66"/>
    <w:rsid w:val="003235B8"/>
    <w:rsid w:val="0034035C"/>
    <w:rsid w:val="00393C31"/>
    <w:rsid w:val="003A15D8"/>
    <w:rsid w:val="003A52AD"/>
    <w:rsid w:val="003A6645"/>
    <w:rsid w:val="003C7F3A"/>
    <w:rsid w:val="003D122F"/>
    <w:rsid w:val="003D5F9F"/>
    <w:rsid w:val="003E51EB"/>
    <w:rsid w:val="003F0181"/>
    <w:rsid w:val="00401680"/>
    <w:rsid w:val="0044192F"/>
    <w:rsid w:val="00442258"/>
    <w:rsid w:val="004456F0"/>
    <w:rsid w:val="0045051C"/>
    <w:rsid w:val="00454899"/>
    <w:rsid w:val="00487A74"/>
    <w:rsid w:val="004A21A9"/>
    <w:rsid w:val="004A626C"/>
    <w:rsid w:val="004C00D7"/>
    <w:rsid w:val="004C214B"/>
    <w:rsid w:val="004C5372"/>
    <w:rsid w:val="00534067"/>
    <w:rsid w:val="005366AF"/>
    <w:rsid w:val="00541028"/>
    <w:rsid w:val="005550CC"/>
    <w:rsid w:val="0056632C"/>
    <w:rsid w:val="00572356"/>
    <w:rsid w:val="005A22B9"/>
    <w:rsid w:val="005B4DFD"/>
    <w:rsid w:val="005D60D1"/>
    <w:rsid w:val="005E38AC"/>
    <w:rsid w:val="005E74D6"/>
    <w:rsid w:val="005E7E9B"/>
    <w:rsid w:val="00657C5B"/>
    <w:rsid w:val="00677140"/>
    <w:rsid w:val="006931D5"/>
    <w:rsid w:val="006C35FF"/>
    <w:rsid w:val="00716CAA"/>
    <w:rsid w:val="00726905"/>
    <w:rsid w:val="00733A97"/>
    <w:rsid w:val="00756789"/>
    <w:rsid w:val="00775B8D"/>
    <w:rsid w:val="00795E27"/>
    <w:rsid w:val="007B71BA"/>
    <w:rsid w:val="007F13C4"/>
    <w:rsid w:val="00803B3B"/>
    <w:rsid w:val="00814EB8"/>
    <w:rsid w:val="00833FF6"/>
    <w:rsid w:val="00860B52"/>
    <w:rsid w:val="00860DCF"/>
    <w:rsid w:val="00870746"/>
    <w:rsid w:val="0088197A"/>
    <w:rsid w:val="0088468D"/>
    <w:rsid w:val="00891529"/>
    <w:rsid w:val="00897CE1"/>
    <w:rsid w:val="008A25EB"/>
    <w:rsid w:val="008C6304"/>
    <w:rsid w:val="008E2E4E"/>
    <w:rsid w:val="008F511F"/>
    <w:rsid w:val="00904119"/>
    <w:rsid w:val="00943DEE"/>
    <w:rsid w:val="00962F3A"/>
    <w:rsid w:val="009643C4"/>
    <w:rsid w:val="00965974"/>
    <w:rsid w:val="009804EE"/>
    <w:rsid w:val="00986F10"/>
    <w:rsid w:val="009C0E07"/>
    <w:rsid w:val="009E4D4B"/>
    <w:rsid w:val="00A17F2B"/>
    <w:rsid w:val="00A2625F"/>
    <w:rsid w:val="00A53C7C"/>
    <w:rsid w:val="00A54237"/>
    <w:rsid w:val="00A72C75"/>
    <w:rsid w:val="00AA2489"/>
    <w:rsid w:val="00AB67F2"/>
    <w:rsid w:val="00AC1DAE"/>
    <w:rsid w:val="00AD7CE7"/>
    <w:rsid w:val="00AE3BB5"/>
    <w:rsid w:val="00B15516"/>
    <w:rsid w:val="00B202C9"/>
    <w:rsid w:val="00B3556F"/>
    <w:rsid w:val="00B67CD5"/>
    <w:rsid w:val="00B705FA"/>
    <w:rsid w:val="00BB790F"/>
    <w:rsid w:val="00C15FBA"/>
    <w:rsid w:val="00C35167"/>
    <w:rsid w:val="00C357C9"/>
    <w:rsid w:val="00C73B52"/>
    <w:rsid w:val="00C827E6"/>
    <w:rsid w:val="00C9300F"/>
    <w:rsid w:val="00CA3DE9"/>
    <w:rsid w:val="00CB608E"/>
    <w:rsid w:val="00CB7A96"/>
    <w:rsid w:val="00CB7E7D"/>
    <w:rsid w:val="00CD2B4A"/>
    <w:rsid w:val="00CD6073"/>
    <w:rsid w:val="00CE5DDD"/>
    <w:rsid w:val="00D20B96"/>
    <w:rsid w:val="00D5302F"/>
    <w:rsid w:val="00D76BE0"/>
    <w:rsid w:val="00D770A0"/>
    <w:rsid w:val="00D959A2"/>
    <w:rsid w:val="00D95E20"/>
    <w:rsid w:val="00DA5CAE"/>
    <w:rsid w:val="00DB0310"/>
    <w:rsid w:val="00DB5463"/>
    <w:rsid w:val="00DB7057"/>
    <w:rsid w:val="00DC03EF"/>
    <w:rsid w:val="00DC4C74"/>
    <w:rsid w:val="00DD5533"/>
    <w:rsid w:val="00DF567B"/>
    <w:rsid w:val="00E020A5"/>
    <w:rsid w:val="00E03F5B"/>
    <w:rsid w:val="00E10639"/>
    <w:rsid w:val="00E10DCC"/>
    <w:rsid w:val="00E54584"/>
    <w:rsid w:val="00E54CDA"/>
    <w:rsid w:val="00E55ABE"/>
    <w:rsid w:val="00E73BA4"/>
    <w:rsid w:val="00E74908"/>
    <w:rsid w:val="00E84ADA"/>
    <w:rsid w:val="00E957A2"/>
    <w:rsid w:val="00EA64E6"/>
    <w:rsid w:val="00ED0D13"/>
    <w:rsid w:val="00F0136B"/>
    <w:rsid w:val="00F252F7"/>
    <w:rsid w:val="00F3785E"/>
    <w:rsid w:val="00F527BA"/>
    <w:rsid w:val="00F64448"/>
    <w:rsid w:val="00F66359"/>
    <w:rsid w:val="00F70802"/>
    <w:rsid w:val="00F969E0"/>
    <w:rsid w:val="00FC05E7"/>
    <w:rsid w:val="00FC3402"/>
    <w:rsid w:val="00FD4CE4"/>
    <w:rsid w:val="00F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3608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4271"/>
  </w:style>
  <w:style w:type="paragraph" w:styleId="AltBilgi">
    <w:name w:val="footer"/>
    <w:basedOn w:val="Normal"/>
    <w:link w:val="AltBilgiChar"/>
    <w:uiPriority w:val="99"/>
    <w:unhideWhenUsed/>
    <w:rsid w:val="0004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4271"/>
  </w:style>
  <w:style w:type="table" w:styleId="TabloKlavuzu">
    <w:name w:val="Table Grid"/>
    <w:basedOn w:val="NormalTablo"/>
    <w:uiPriority w:val="39"/>
    <w:rsid w:val="00B2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B202C9"/>
    <w:rPr>
      <w:color w:val="808080"/>
    </w:rPr>
  </w:style>
  <w:style w:type="paragraph" w:styleId="ListeParagraf">
    <w:name w:val="List Paragraph"/>
    <w:basedOn w:val="Normal"/>
    <w:uiPriority w:val="34"/>
    <w:qFormat/>
    <w:rsid w:val="00B67CD5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23646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23646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3646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3646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2364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36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646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44192F"/>
  </w:style>
  <w:style w:type="paragraph" w:customStyle="1" w:styleId="TableParagraph">
    <w:name w:val="Table Paragraph"/>
    <w:basedOn w:val="Normal"/>
    <w:uiPriority w:val="1"/>
    <w:qFormat/>
    <w:rsid w:val="00814EB8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US"/>
    </w:rPr>
  </w:style>
  <w:style w:type="character" w:styleId="Kpr">
    <w:name w:val="Hyperlink"/>
    <w:basedOn w:val="VarsaylanParagrafYazTipi"/>
    <w:uiPriority w:val="99"/>
    <w:unhideWhenUsed/>
    <w:rsid w:val="000E7E2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rsid w:val="000E7E2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770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bitak.gov.tr/sites/default/files/21566/tubitak_cp2021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384E2-2CFC-F64B-BE8B-7CAE92D0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 CELEBI</dc:creator>
  <cp:keywords/>
  <dc:description/>
  <cp:lastModifiedBy>Microsoft Office User</cp:lastModifiedBy>
  <cp:revision>40</cp:revision>
  <cp:lastPrinted>2019-02-13T14:51:00Z</cp:lastPrinted>
  <dcterms:created xsi:type="dcterms:W3CDTF">2019-02-13T14:31:00Z</dcterms:created>
  <dcterms:modified xsi:type="dcterms:W3CDTF">2021-06-21T11:54:00Z</dcterms:modified>
</cp:coreProperties>
</file>